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85A6B" w14:textId="6B61AA7E" w:rsidR="004F675C" w:rsidRPr="00A610B7" w:rsidRDefault="004F675C" w:rsidP="004F675C">
      <w:pPr>
        <w:spacing w:after="40" w:line="278" w:lineRule="auto"/>
        <w:jc w:val="center"/>
        <w:rPr>
          <w:rFonts w:ascii="Times New Roman" w:eastAsia="DengXian" w:hAnsi="Times New Roman" w:cs="Times New Roman"/>
          <w:bCs/>
          <w:sz w:val="28"/>
          <w:szCs w:val="28"/>
          <w:lang w:val="en-US"/>
        </w:rPr>
      </w:pPr>
      <w:r w:rsidRPr="00A610B7">
        <w:rPr>
          <w:rFonts w:ascii="Times New Roman" w:eastAsia="DengXian" w:hAnsi="Times New Roman" w:cs="Times New Roman"/>
          <w:b/>
          <w:bCs/>
          <w:sz w:val="28"/>
          <w:szCs w:val="28"/>
          <w:lang w:val="en-US"/>
        </w:rPr>
        <w:t>PHỤ LỤC</w:t>
      </w:r>
      <w:r w:rsidR="00CE62B8" w:rsidRPr="00A610B7">
        <w:rPr>
          <w:rFonts w:ascii="Times New Roman" w:eastAsia="DengXian" w:hAnsi="Times New Roman" w:cs="Times New Roman"/>
          <w:b/>
          <w:bCs/>
          <w:sz w:val="28"/>
          <w:szCs w:val="28"/>
          <w:lang w:val="en-US"/>
        </w:rPr>
        <w:t xml:space="preserve"> - 01A</w:t>
      </w:r>
      <w:r w:rsidRPr="00A610B7">
        <w:rPr>
          <w:rFonts w:ascii="Times New Roman" w:eastAsia="DengXian" w:hAnsi="Times New Roman" w:cs="Times New Roman"/>
          <w:b/>
          <w:bCs/>
          <w:sz w:val="28"/>
          <w:szCs w:val="28"/>
          <w:lang w:val="en-US"/>
        </w:rPr>
        <w:br/>
        <w:t>Tổng hợp mô hình hay, cách làm sáng tạo trong việc sắp xếp tổ chức bộ máy và vận hành chính quyền đia phương 02 cấp của thành phố Hà Nội</w:t>
      </w:r>
      <w:r w:rsidRPr="00A610B7">
        <w:rPr>
          <w:rFonts w:ascii="Times New Roman" w:eastAsia="DengXian" w:hAnsi="Times New Roman" w:cs="Times New Roman"/>
          <w:b/>
          <w:bCs/>
          <w:sz w:val="28"/>
          <w:szCs w:val="28"/>
          <w:lang w:val="en-US"/>
        </w:rPr>
        <w:br/>
      </w:r>
      <w:r w:rsidRPr="00A610B7">
        <w:rPr>
          <w:rFonts w:ascii="Times New Roman" w:eastAsia="DengXian" w:hAnsi="Times New Roman" w:cs="Times New Roman"/>
          <w:bCs/>
          <w:sz w:val="28"/>
          <w:szCs w:val="28"/>
          <w:lang w:val="en-US"/>
        </w:rPr>
        <w:t>-----</w:t>
      </w:r>
    </w:p>
    <w:p w14:paraId="30C1AD70"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lang w:val="en-US"/>
        </w:rPr>
      </w:pPr>
      <w:r w:rsidRPr="00A610B7">
        <w:rPr>
          <w:rFonts w:ascii="Times New Roman" w:eastAsia="DengXian" w:hAnsi="Times New Roman" w:cs="Times New Roman"/>
          <w:bCs/>
          <w:sz w:val="28"/>
          <w:szCs w:val="28"/>
          <w:lang w:val="vi-VN"/>
        </w:rPr>
        <w:t xml:space="preserve">Sau 01 năm vận hành mô hình chính quyền địa phương 2 cấp, </w:t>
      </w:r>
      <w:r w:rsidRPr="00A610B7">
        <w:rPr>
          <w:rFonts w:ascii="Times New Roman" w:eastAsia="DengXian" w:hAnsi="Times New Roman" w:cs="Times New Roman"/>
          <w:bCs/>
          <w:sz w:val="28"/>
          <w:szCs w:val="28"/>
          <w:lang w:val="en-US"/>
        </w:rPr>
        <w:t xml:space="preserve">toàn </w:t>
      </w:r>
      <w:r w:rsidRPr="00A610B7">
        <w:rPr>
          <w:rFonts w:ascii="Times New Roman" w:eastAsia="DengXian" w:hAnsi="Times New Roman" w:cs="Times New Roman"/>
          <w:bCs/>
          <w:sz w:val="28"/>
          <w:szCs w:val="28"/>
          <w:lang w:val="vi-VN"/>
        </w:rPr>
        <w:t xml:space="preserve">Thành phố </w:t>
      </w:r>
      <w:r w:rsidRPr="00A610B7">
        <w:rPr>
          <w:rFonts w:ascii="Times New Roman" w:eastAsia="DengXian" w:hAnsi="Times New Roman" w:cs="Times New Roman"/>
          <w:bCs/>
          <w:sz w:val="28"/>
          <w:szCs w:val="28"/>
          <w:lang w:val="en-US"/>
        </w:rPr>
        <w:t xml:space="preserve">có </w:t>
      </w:r>
      <w:r w:rsidRPr="00A610B7">
        <w:rPr>
          <w:rFonts w:ascii="Times New Roman" w:eastAsia="DengXian" w:hAnsi="Times New Roman" w:cs="Times New Roman"/>
          <w:b/>
          <w:bCs/>
          <w:sz w:val="28"/>
          <w:szCs w:val="28"/>
          <w:lang w:val="en-US"/>
        </w:rPr>
        <w:t>11</w:t>
      </w:r>
      <w:r w:rsidRPr="00A610B7">
        <w:rPr>
          <w:rFonts w:ascii="Times New Roman" w:eastAsia="DengXian" w:hAnsi="Times New Roman" w:cs="Times New Roman"/>
          <w:bCs/>
          <w:sz w:val="28"/>
          <w:szCs w:val="28"/>
          <w:lang w:val="en-US"/>
        </w:rPr>
        <w:t xml:space="preserve"> mô hình điển hình cấp Thành phố và </w:t>
      </w:r>
      <w:r w:rsidRPr="00A610B7">
        <w:rPr>
          <w:rFonts w:ascii="Times New Roman" w:eastAsia="DengXian" w:hAnsi="Times New Roman" w:cs="Times New Roman"/>
          <w:b/>
          <w:bCs/>
          <w:sz w:val="28"/>
          <w:szCs w:val="28"/>
          <w:lang w:val="en-US"/>
        </w:rPr>
        <w:t>47</w:t>
      </w:r>
      <w:r w:rsidRPr="00A610B7">
        <w:rPr>
          <w:rFonts w:ascii="Times New Roman" w:eastAsia="DengXian" w:hAnsi="Times New Roman" w:cs="Times New Roman"/>
          <w:bCs/>
          <w:sz w:val="28"/>
          <w:szCs w:val="28"/>
          <w:lang w:val="en-US"/>
        </w:rPr>
        <w:t xml:space="preserve"> mô hình đang triển khai tại các xã, phường thuộc 07 nhóm nội dung, gồm: (1) Về đổi mới phương thức lãnh đạo, chỉ đạo, điều hành: 10 mô hình; (2) Về nâng cao chất lượng đội ngũ cán bộ: 8 mô hình; (3) Về chuyển đổi số, cải cách hành chính: 6 mô hình; (4) Về dân vận khéo, phát huy vai trò Nhân dân và cộng đồng: 6 mô hình; (5) Về tuyên truyền, giáo dục, văn hóa và phát triển cộng đồng: 6 mô hình; (6) Về an sinh xã hội và chăm lo đời sống Nhân dân: 5 mô hình; (7) Về phát triển kinh tế - xã hội, bảo vệ môi trường và giữ gìn an ninh trật tự: 6 mô hình.</w:t>
      </w:r>
    </w:p>
    <w:p w14:paraId="1127711D"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I</w:t>
      </w:r>
      <w:r w:rsidRPr="00A610B7">
        <w:rPr>
          <w:rFonts w:ascii="Times New Roman" w:eastAsia="DengXian" w:hAnsi="Times New Roman" w:cs="Times New Roman"/>
          <w:b/>
          <w:bCs/>
          <w:sz w:val="28"/>
          <w:szCs w:val="28"/>
          <w:lang w:val="vi-VN"/>
        </w:rPr>
        <w:t xml:space="preserve">. </w:t>
      </w:r>
      <w:r w:rsidRPr="00A610B7">
        <w:rPr>
          <w:rFonts w:ascii="Times New Roman" w:eastAsia="DengXian" w:hAnsi="Times New Roman" w:cs="Times New Roman"/>
          <w:b/>
          <w:bCs/>
          <w:sz w:val="28"/>
          <w:szCs w:val="28"/>
          <w:lang w:val="en-US"/>
        </w:rPr>
        <w:t>MÔ HÌNH ĐIỂN HÌNH CẤP THÀNH PHỐ</w:t>
      </w:r>
    </w:p>
    <w:p w14:paraId="312B2DB1" w14:textId="77777777" w:rsidR="004F675C" w:rsidRPr="00A610B7" w:rsidRDefault="004F675C" w:rsidP="004F675C">
      <w:pPr>
        <w:spacing w:before="60" w:after="0" w:line="252" w:lineRule="auto"/>
        <w:ind w:firstLine="720"/>
        <w:jc w:val="both"/>
        <w:rPr>
          <w:rFonts w:ascii="Times New Roman" w:eastAsia="DengXian" w:hAnsi="Times New Roman" w:cs="Times New Roman"/>
          <w:b/>
          <w:bCs/>
          <w:iCs/>
          <w:sz w:val="28"/>
          <w:szCs w:val="28"/>
        </w:rPr>
      </w:pPr>
      <w:r w:rsidRPr="00A610B7">
        <w:rPr>
          <w:rFonts w:ascii="Times New Roman" w:eastAsia="DengXian" w:hAnsi="Times New Roman" w:cs="Times New Roman"/>
          <w:b/>
          <w:bCs/>
          <w:iCs/>
          <w:sz w:val="28"/>
          <w:szCs w:val="28"/>
        </w:rPr>
        <w:t>1. Mô hình đổi mới phương thức lãnh đạo, chỉ đạo theo hướng “giao nhiệm vụ rõ người, kiểm đếm bằng sản phẩm, đánh giá bằng kết quả”</w:t>
      </w:r>
    </w:p>
    <w:p w14:paraId="6084B611"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sz w:val="28"/>
          <w:szCs w:val="28"/>
        </w:rPr>
        <w:t>Thành phố Hà Nội đổi mới mạnh mẽ phương thức lãnh đạo, chỉ đạo theo hướng lấy kết quả thực tiễn làm thước đo, chuyển từ nghe báo cáo, quản lý quy trình sang giao nhiệm vụ gắn với sản phẩm đầu ra, kiểm đếm tiến độ và đánh giá kết quả thực hiện. Mọi nhiệm vụ đều được xác định rõ người chủ trì, rõ trách nhiệm, rõ thời hạn, rõ sản phẩm; gắn với kiểm tra hiện trường, đối thoại trực tiếp và xử lý ngay các khó khăn, vướng mắc phát sinh từ cơ sở.</w:t>
      </w:r>
    </w:p>
    <w:p w14:paraId="5E49910D"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sz w:val="28"/>
          <w:szCs w:val="28"/>
        </w:rPr>
        <w:t>Điểm đột phá của mô hình là tập trung giải quyết các nhiệm vụ khó, việc mới, việc tồn đọng kéo dài và các điểm nghẽn phát triển; lấy hiệu quả công việc, mức độ hoàn thành nhiệm vụ và sự hài lòng của người dân, doanh nghiệp làm thước đo đánh giá chất lượng lãnh đạo, điều hành và trách nhiệm của người đứng đầu. Qua đó từng bước chuyển từ tư duy quản lý hành chính sang tư duy kiến tạo phát triển, từ điều hành theo quy trình sang điều hành theo kết quả.</w:t>
      </w:r>
    </w:p>
    <w:p w14:paraId="474E889F"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i/>
          <w:iCs/>
          <w:sz w:val="28"/>
          <w:szCs w:val="28"/>
        </w:rPr>
        <w:t>Giá trị nhân rộng:</w:t>
      </w:r>
      <w:r w:rsidRPr="00A610B7">
        <w:rPr>
          <w:rFonts w:ascii="Times New Roman" w:eastAsia="DengXian" w:hAnsi="Times New Roman" w:cs="Times New Roman"/>
          <w:bCs/>
          <w:sz w:val="28"/>
          <w:szCs w:val="28"/>
        </w:rPr>
        <w:t xml:space="preserve"> Nâng cao hiệu lực, hiệu quả lãnh đạo, chỉ đạo; khắc phục tình trạng đùn đẩy, né tránh trách nhiệm; tạo chuyển biến rõ nét trong tổ chức thực hiện và giải quyết các điểm nghẽn phát triển.</w:t>
      </w:r>
    </w:p>
    <w:p w14:paraId="2ADC20FE"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i/>
          <w:iCs/>
          <w:sz w:val="28"/>
          <w:szCs w:val="28"/>
        </w:rPr>
        <w:t>Điều kiện nhân rộng:</w:t>
      </w:r>
      <w:r w:rsidRPr="00A610B7">
        <w:rPr>
          <w:rFonts w:ascii="Times New Roman" w:eastAsia="DengXian" w:hAnsi="Times New Roman" w:cs="Times New Roman"/>
          <w:bCs/>
          <w:sz w:val="28"/>
          <w:szCs w:val="28"/>
        </w:rPr>
        <w:t xml:space="preserve"> Có quyết tâm chính trị cao của cấp ủy, người đứng đầu; cơ chế giao việc, kiểm đếm kết quả minh bạch; tăng cường kiểm tra thực tiễn và đánh giá cán bộ bằng sản phẩm, kết quả thực hiện nhiệm vụ.</w:t>
      </w:r>
    </w:p>
    <w:p w14:paraId="59EA72F5" w14:textId="77777777" w:rsidR="004F675C" w:rsidRPr="00A610B7" w:rsidRDefault="004F675C" w:rsidP="004F675C">
      <w:pPr>
        <w:spacing w:before="60" w:after="0" w:line="252" w:lineRule="auto"/>
        <w:ind w:firstLine="720"/>
        <w:jc w:val="both"/>
        <w:rPr>
          <w:rFonts w:ascii="Times New Roman" w:eastAsia="DengXian" w:hAnsi="Times New Roman" w:cs="Times New Roman"/>
          <w:b/>
          <w:bCs/>
          <w:iCs/>
          <w:sz w:val="28"/>
          <w:szCs w:val="28"/>
        </w:rPr>
      </w:pPr>
      <w:r w:rsidRPr="00A610B7">
        <w:rPr>
          <w:rFonts w:ascii="Times New Roman" w:eastAsia="DengXian" w:hAnsi="Times New Roman" w:cs="Times New Roman"/>
          <w:b/>
          <w:bCs/>
          <w:iCs/>
          <w:sz w:val="28"/>
          <w:szCs w:val="28"/>
        </w:rPr>
        <w:t>2. Mô hình giao ban điều hành theo “4 trục” trong hệ thống chính trị</w:t>
      </w:r>
    </w:p>
    <w:p w14:paraId="1249142C"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sz w:val="28"/>
          <w:szCs w:val="28"/>
        </w:rPr>
        <w:t>Thành phố Hà Nội triển khai mô hình giao ban điều hành theo 04 trục gồm: Đảng lãnh đạo, HĐND quyết đáp và giám sát, UBND tổ chức thực hiện, MTTQ và các tổ chức chính trị - xã hội tham gia giám sát, vận động và tạo đồng thuận xã hội. Mô hình được xây dựng nhằm đáp ứng yêu cầu lãnh đạo, chỉ đạo trong điều kiện thực hiện chính quyền địa phương 02 cấp, bảo đảm sự phối hợp đồng bộ, thông suốt giữa các chủ thể trong hệ thống chính trị từ Thành phố đến cơ sở.</w:t>
      </w:r>
    </w:p>
    <w:p w14:paraId="1897966E"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sz w:val="28"/>
          <w:szCs w:val="28"/>
        </w:rPr>
        <w:lastRenderedPageBreak/>
        <w:t>Điểm đột phá của mô hình là chuyển từ giao ban nghe báo cáo sang giao ban theo nhiệm vụ, theo sản phẩm và theo kết quả thực hiện; mọi nhiệm vụ đều được xác định rõ cơ quan chủ trì, cơ quan phối hợp, thời hạn hoàn thành và kết quả đầu ra. Các cuộc giao ban tập trung xử lý những nhiệm vụ trọng tâm, các vấn đề phức tạp, các điểm nghẽn phát sinh từ thực tiễn; đồng thời gắn với cơ chế theo dõi, kiểm đếm tiến độ và đánh giá trách nhiệm của người đứng đầu. Mô hình được triển khai linh hoạt thông qua giao ban liên thông giữa Đảng ủy - HĐND - UBND - MTTQ; giao ban chuyên đề theo lĩnh vực; hội nghị trực tuyến nhiều cấp; cơ chế phối hợp liên ngành và các nền tảng số phục vụ theo dõi, kiểm đếm nhiệm vụ. Qua thực tiễn triển khai đã góp phần nâng cao chất lượng phối hợp trong toàn hệ thống chính trị, rút ngắn thời gian xử lý công việc, tăng cường kỷ luật, kỷ cương hành chính, khắc phục tình trạng đùn đẩy trách nhiệm và nâng cao hiệu quả lãnh đạo, chỉ đạo từ Thành phố đến cơ sở.</w:t>
      </w:r>
    </w:p>
    <w:p w14:paraId="0A72C784"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i/>
          <w:iCs/>
          <w:sz w:val="28"/>
          <w:szCs w:val="28"/>
        </w:rPr>
        <w:t>Giá trị nhân rộng:</w:t>
      </w:r>
      <w:r w:rsidRPr="00A610B7">
        <w:rPr>
          <w:rFonts w:ascii="Times New Roman" w:eastAsia="DengXian" w:hAnsi="Times New Roman" w:cs="Times New Roman"/>
          <w:bCs/>
          <w:sz w:val="28"/>
          <w:szCs w:val="28"/>
        </w:rPr>
        <w:t xml:space="preserve"> Tạo cơ chế điều hành thống nhất trong toàn hệ thống chính trị; bảo đảm sự phối hợp chặt chẽ giữa cấp ủy, chính quyền, MTTQ và các tổ chức chính trị - xã hội; phù hợp với yêu cầu vận hành mô hình chính quyền địa phương 02 cấp.</w:t>
      </w:r>
    </w:p>
    <w:p w14:paraId="705CC65A"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i/>
          <w:iCs/>
          <w:sz w:val="28"/>
          <w:szCs w:val="28"/>
        </w:rPr>
        <w:t>Điều kiện nhân rộng:</w:t>
      </w:r>
      <w:r w:rsidRPr="00A610B7">
        <w:rPr>
          <w:rFonts w:ascii="Times New Roman" w:eastAsia="DengXian" w:hAnsi="Times New Roman" w:cs="Times New Roman"/>
          <w:bCs/>
          <w:sz w:val="28"/>
          <w:szCs w:val="28"/>
        </w:rPr>
        <w:t xml:space="preserve"> Có quy chế phối hợp rõ ràng giữa các chủ thể trong hệ thống chính trị; xây dựng cơ chế giao nhiệm vụ gắn với kiểm đếm kết quả; ứng dụng nền tảng số để theo dõi tiến độ, đánh giá kết quả thực hiện và trách nhiệm của từng cơ quan, đơn vị.</w:t>
      </w:r>
    </w:p>
    <w:p w14:paraId="32325BC3" w14:textId="77777777" w:rsidR="004F675C" w:rsidRPr="00A610B7" w:rsidRDefault="004F675C" w:rsidP="004F675C">
      <w:pPr>
        <w:spacing w:before="60" w:after="0" w:line="252" w:lineRule="auto"/>
        <w:ind w:firstLine="720"/>
        <w:jc w:val="both"/>
        <w:rPr>
          <w:rFonts w:ascii="Times New Roman Bold" w:eastAsia="DengXian" w:hAnsi="Times New Roman Bold" w:cs="Times New Roman" w:hint="eastAsia"/>
          <w:b/>
          <w:bCs/>
          <w:iCs/>
          <w:spacing w:val="-8"/>
          <w:sz w:val="28"/>
          <w:szCs w:val="28"/>
        </w:rPr>
      </w:pPr>
      <w:r w:rsidRPr="00A610B7">
        <w:rPr>
          <w:rFonts w:ascii="Times New Roman Bold" w:eastAsia="DengXian" w:hAnsi="Times New Roman Bold" w:cs="Times New Roman"/>
          <w:b/>
          <w:bCs/>
          <w:iCs/>
          <w:spacing w:val="-8"/>
          <w:sz w:val="28"/>
          <w:szCs w:val="28"/>
        </w:rPr>
        <w:t>3. Mô hình xây dựng hệ sinh thái số toàn diện lấy người dân làm trung tâm</w:t>
      </w:r>
    </w:p>
    <w:p w14:paraId="50F7256D"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sz w:val="28"/>
          <w:szCs w:val="28"/>
        </w:rPr>
        <w:t>Thành phố Hà Nội triển khai mô hình chuyển đổi số toàn diện theo tinh thần Nghị quyết số 57-NQ/TW của Bộ Chính trị, lấy người dân và doanh nghiệp làm trung tâm phục vụ, lấy dữ liệu làm nền tảng quản trị và lấy đổi mới sáng tạo làm động lực phát triển. Điểm đột phá của mô hình là hình thành hệ sinh thái số thống nhất từ Thành phố đến cơ sở, kết nối đồng bộ giữa chính quyền số, công dân số, dữ liệu số và dịch vụ số trên cùng một nền tảng quản trị. Trọng tâm của mô hình là nền tảng Công dân Thủ đô số iHanoi, Trung tâm Điều hành thông minh (IOC), hệ thống dữ liệu dùng chung, hơn 5.000 Tổ công nghệ số cộng đồng và mạng lưới đổi mới sáng tạo Thành phố; qua đó đưa chuyển đổi số đến từng cơ quan, từng khu dân cư và từng người dân. Hà Nội cũng là địa phương đầu tiên đưa 04 thủ tục hành chính trong Đảng lên Cổng Dịch vụ công Quốc gia, góp phần mở rộng chuyển đổi số trong toàn hệ thống chính trị.</w:t>
      </w:r>
    </w:p>
    <w:p w14:paraId="34639B6B"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i/>
          <w:iCs/>
          <w:sz w:val="28"/>
          <w:szCs w:val="28"/>
        </w:rPr>
        <w:t>Giá trị nhân rộng</w:t>
      </w:r>
      <w:r w:rsidRPr="00A610B7">
        <w:rPr>
          <w:rFonts w:ascii="Times New Roman" w:eastAsia="DengXian" w:hAnsi="Times New Roman" w:cs="Times New Roman"/>
          <w:bCs/>
          <w:sz w:val="28"/>
          <w:szCs w:val="28"/>
        </w:rPr>
        <w:t>: Chuyển đổi số không chỉ trong cơ quan nhà nước mà trong toàn xã hội; hình thành mô hình quản trị hiện đại dựa trên dữ liệu thời gian thực, tăng cường tương tác hai chiều giữa chính quyền và người dân, nâng cao chất lượng phục vụ và năng lực điều hành của chính quyền các cấp.</w:t>
      </w:r>
    </w:p>
    <w:p w14:paraId="6C4E2306"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i/>
          <w:iCs/>
          <w:sz w:val="28"/>
          <w:szCs w:val="28"/>
        </w:rPr>
        <w:t>Điều kiện nhân rộng:</w:t>
      </w:r>
      <w:r w:rsidRPr="00A610B7">
        <w:rPr>
          <w:rFonts w:ascii="Times New Roman" w:eastAsia="DengXian" w:hAnsi="Times New Roman" w:cs="Times New Roman"/>
          <w:bCs/>
          <w:sz w:val="28"/>
          <w:szCs w:val="28"/>
        </w:rPr>
        <w:t xml:space="preserve"> Có hạ tầng số đồng bộ, cơ sở dữ liệu dùng chung, nền tảng số thống nhất từ tỉnh đến cơ sở; sự lãnh đạo thống nhất của cấp ủy, chính quyền và sự tham gia chủ động của người dân, doanh nghiệp. “Chuyển đổi số </w:t>
      </w:r>
      <w:r w:rsidRPr="00A610B7">
        <w:rPr>
          <w:rFonts w:ascii="Times New Roman" w:eastAsia="DengXian" w:hAnsi="Times New Roman" w:cs="Times New Roman"/>
          <w:bCs/>
          <w:sz w:val="28"/>
          <w:szCs w:val="28"/>
        </w:rPr>
        <w:lastRenderedPageBreak/>
        <w:t>không dừng ở số hóa thủ tục hành chính mà hình thành hệ sinh thái số thống nhất từ chính quyền đến người dân, từ dữ liệu đến quyết định quản trị.”</w:t>
      </w:r>
    </w:p>
    <w:p w14:paraId="0CA27E24" w14:textId="77777777" w:rsidR="004F675C" w:rsidRPr="00A610B7" w:rsidRDefault="004F675C" w:rsidP="004F675C">
      <w:pPr>
        <w:spacing w:before="60" w:after="0" w:line="252" w:lineRule="auto"/>
        <w:ind w:firstLine="720"/>
        <w:jc w:val="both"/>
        <w:rPr>
          <w:rFonts w:ascii="Times New Roman" w:eastAsia="DengXian" w:hAnsi="Times New Roman" w:cs="Times New Roman"/>
          <w:b/>
          <w:bCs/>
          <w:iCs/>
          <w:sz w:val="28"/>
          <w:szCs w:val="28"/>
        </w:rPr>
      </w:pPr>
      <w:r w:rsidRPr="00A610B7">
        <w:rPr>
          <w:rFonts w:ascii="Times New Roman" w:eastAsia="DengXian" w:hAnsi="Times New Roman" w:cs="Times New Roman"/>
          <w:b/>
          <w:bCs/>
          <w:sz w:val="28"/>
          <w:szCs w:val="28"/>
          <w:lang w:val="en-US"/>
        </w:rPr>
        <w:t>4.</w:t>
      </w:r>
      <w:r w:rsidRPr="00A610B7">
        <w:rPr>
          <w:rFonts w:ascii="Times New Roman" w:eastAsia="DengXian" w:hAnsi="Times New Roman" w:cs="Times New Roman"/>
          <w:b/>
          <w:bCs/>
          <w:iCs/>
          <w:sz w:val="28"/>
          <w:szCs w:val="28"/>
          <w:lang w:val="vi-VN"/>
        </w:rPr>
        <w:t xml:space="preserve"> Mô hình phát triển theo không gian, lấy hạ tầng chiến lược dẫn dắt tăng trưởng và tái cấu trúc đô thị</w:t>
      </w:r>
    </w:p>
    <w:p w14:paraId="50CDE05A"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sz w:val="28"/>
          <w:szCs w:val="28"/>
          <w:lang w:val="vi-VN"/>
        </w:rPr>
        <w:t>Thành phố Hà Nội triển khai mô hình phát triển theo tư duy “quy hoạch dẫn dắt - hạ tầng mở đường - thể chế kiến tạo”, gắn đồng bộ giữa Luật Thủ đô, Quy hoạch Thủ đô thời kỳ 2021-2030, tầm nhìn đến năm 2050 và định hướng phát triển 100 năm với các cơ chế đặc thù của Quốc hội để tạo lập các không gian phát triển mới. Điểm đột phá của mô hình là chuyển từ phát triển theo địa giới hành chính và các dự án riêng lẻ sang phát triển theo hành lang kinh tế, trục động lực, cực tăng trưởng và không gian phát triển chiến lược.Trên cơ sở đó, Thành phố tập trung triển khai đồng bộ các dự án hạ tầng chiến lược như trục phát triển sông Hồng, hệ thống cầu vượt sông Hồng, mạng lưới đường sắt đô thị, các tuyến giao thông kết nối vùng, Trung tâm Hội chợ Triển lãm Quốc gia, Khu đô thị thể thao Olympic và các không gian văn hóa, sáng tạo mới; từng bước hình thành các động lực tăng trưởng mới, mở rộng không gian phát triển về phía Bắc sông Hồng, phía Tây và các hành lang liên kết vùng, tạo nền tảng cho phát triển nhanh và bền vững trong nhiều thập kỷ tới.</w:t>
      </w:r>
    </w:p>
    <w:p w14:paraId="0524BC28"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sz w:val="28"/>
          <w:szCs w:val="28"/>
          <w:lang w:val="vi-VN"/>
        </w:rPr>
        <w:t>Điểm mới của Hà Nội không chỉ là đầu tư các công trình hạ tầng quy mô lớn mà là sử dụng quy hoạch, thể chế và hạ tầng chiến lược như những công cụ kiến tạo phát triển; biến hạ tầng từ công trình phục vụ dân sinh thành động lực tái cấu trúc không gian đô thị, phân bố lại dân cư, thu hút đầu tư, phát triển kinh tế số, kinh tế xanh và nâng cao năng lực cạnh tranh của Thủ đô.</w:t>
      </w:r>
    </w:p>
    <w:p w14:paraId="6D530DBD"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i/>
          <w:iCs/>
          <w:sz w:val="28"/>
          <w:szCs w:val="28"/>
          <w:lang w:val="vi-VN"/>
        </w:rPr>
        <w:t>Giá trị nhân rộng:</w:t>
      </w:r>
      <w:r w:rsidRPr="00A610B7">
        <w:rPr>
          <w:rFonts w:ascii="Times New Roman" w:eastAsia="DengXian" w:hAnsi="Times New Roman" w:cs="Times New Roman"/>
          <w:bCs/>
          <w:sz w:val="28"/>
          <w:szCs w:val="28"/>
          <w:lang w:val="vi-VN"/>
        </w:rPr>
        <w:t xml:space="preserve"> Chuyển từ tư duy phát triển theo dự án sang phát triển theo không gian; từ giải quyết nhu cầu trước mắt sang kiến tạo dư địa phát triển dài hạn; sử dụng hạ tầng chiến lược để dẫn dắt tăng trưởng, thúc đẩy liên kết vùng và nâng cao chất lượng phát triển đô thị.</w:t>
      </w:r>
    </w:p>
    <w:p w14:paraId="2643093E"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rPr>
      </w:pPr>
      <w:r w:rsidRPr="00A610B7">
        <w:rPr>
          <w:rFonts w:ascii="Times New Roman" w:eastAsia="DengXian" w:hAnsi="Times New Roman" w:cs="Times New Roman"/>
          <w:bCs/>
          <w:i/>
          <w:iCs/>
          <w:sz w:val="28"/>
          <w:szCs w:val="28"/>
          <w:lang w:val="vi-VN"/>
        </w:rPr>
        <w:t>Điều kiện nhân rộng</w:t>
      </w:r>
      <w:r w:rsidRPr="00A610B7">
        <w:rPr>
          <w:rFonts w:ascii="Times New Roman" w:eastAsia="DengXian" w:hAnsi="Times New Roman" w:cs="Times New Roman"/>
          <w:bCs/>
          <w:sz w:val="28"/>
          <w:szCs w:val="28"/>
          <w:lang w:val="vi-VN"/>
        </w:rPr>
        <w:t>: Có quy hoạch tích hợp chất lượng cao, tầm nhìn dài hạn; cơ chế, chính sách đủ mạnh để huy động nguồn lực; sự thống nhất giữa quy hoạch, đầu tư, đất đai, giải phóng mặt bằng và phát triển đô thị; đồng thời bảo đảm sự đồng thuận xã hội trong quá trình tổ chức thực hiện.</w:t>
      </w:r>
    </w:p>
    <w:p w14:paraId="74C6537B" w14:textId="77777777" w:rsidR="004F675C" w:rsidRPr="00A610B7" w:rsidRDefault="004F675C" w:rsidP="004F675C">
      <w:pPr>
        <w:spacing w:before="60" w:after="0" w:line="252" w:lineRule="auto"/>
        <w:ind w:firstLine="720"/>
        <w:jc w:val="both"/>
        <w:rPr>
          <w:rFonts w:ascii="Times New Roman" w:eastAsia="DengXian" w:hAnsi="Times New Roman" w:cs="Times New Roman"/>
          <w:b/>
          <w:bCs/>
          <w:iCs/>
          <w:sz w:val="28"/>
          <w:szCs w:val="28"/>
        </w:rPr>
      </w:pPr>
      <w:r w:rsidRPr="00A610B7">
        <w:rPr>
          <w:rFonts w:ascii="Times New Roman" w:eastAsia="DengXian" w:hAnsi="Times New Roman" w:cs="Times New Roman"/>
          <w:b/>
          <w:bCs/>
          <w:iCs/>
          <w:sz w:val="28"/>
          <w:szCs w:val="28"/>
        </w:rPr>
        <w:t>5. Mô hình đổi mới công tác cán bộ dựa trên dữ liệu và kết quả thực hiện nhiệm vụ theo tinh thần Nghị quyết số 09-NQ/TU</w:t>
      </w:r>
    </w:p>
    <w:p w14:paraId="777D8C38"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Cs/>
          <w:sz w:val="28"/>
          <w:szCs w:val="28"/>
        </w:rPr>
        <w:t>Thành phố Hà Nội triển khai mô hình quản trị cán bộ hiện đại theo tinh thần Nghị quyết số 09-NQ/TU, chuyển mạnh từ đánh giá cán bộ theo hồ sơ, bằng cấp và nhận xét định tính sang đánh giá bằng kết quả thực hiện nhiệm vụ, sản phẩm đầu ra và dữ liệu số. Thành phố từng bước xây dựng cơ sở dữ liệu cán bộ tập trung, ứng dụng công nghệ số trong đánh giá, quy hoạch, đào tạo, bố trí và sử dụng cán bộ; gắn trách nhiệm người đứng đầu với kết quả thực hiện nhiệm vụ và hiệu quả phục vụ Nhân dân.</w:t>
      </w:r>
    </w:p>
    <w:p w14:paraId="267927F9" w14:textId="77777777" w:rsidR="004F675C" w:rsidRPr="00B14DC8" w:rsidRDefault="004F675C" w:rsidP="004F675C">
      <w:pPr>
        <w:spacing w:before="60" w:after="0" w:line="252" w:lineRule="auto"/>
        <w:ind w:firstLine="720"/>
        <w:jc w:val="both"/>
        <w:rPr>
          <w:rFonts w:ascii="Times New Roman" w:eastAsia="DengXian" w:hAnsi="Times New Roman" w:cs="Times New Roman"/>
          <w:bCs/>
          <w:iCs/>
          <w:spacing w:val="-8"/>
          <w:sz w:val="28"/>
          <w:szCs w:val="28"/>
        </w:rPr>
      </w:pPr>
      <w:r w:rsidRPr="00B14DC8">
        <w:rPr>
          <w:rFonts w:ascii="Times New Roman" w:eastAsia="DengXian" w:hAnsi="Times New Roman" w:cs="Times New Roman"/>
          <w:bCs/>
          <w:i/>
          <w:spacing w:val="-8"/>
          <w:sz w:val="28"/>
          <w:szCs w:val="28"/>
        </w:rPr>
        <w:lastRenderedPageBreak/>
        <w:t>Giá trị nhân rộng</w:t>
      </w:r>
      <w:r w:rsidRPr="00B14DC8">
        <w:rPr>
          <w:rFonts w:ascii="Times New Roman" w:eastAsia="DengXian" w:hAnsi="Times New Roman" w:cs="Times New Roman"/>
          <w:bCs/>
          <w:iCs/>
          <w:spacing w:val="-8"/>
          <w:sz w:val="28"/>
          <w:szCs w:val="28"/>
        </w:rPr>
        <w:t>: Nâng cao tính khách quan, minh bạch trong công tác cán bộ; gắn đánh giá cán bộ với kết quả thực hiện nhiệm vụ và yêu cầu phát triển địa phương.</w:t>
      </w:r>
    </w:p>
    <w:p w14:paraId="10FF3707"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
          <w:sz w:val="28"/>
          <w:szCs w:val="28"/>
        </w:rPr>
        <w:t>Điều kiện nhân rộng</w:t>
      </w:r>
      <w:r w:rsidRPr="00A610B7">
        <w:rPr>
          <w:rFonts w:ascii="Times New Roman" w:eastAsia="DengXian" w:hAnsi="Times New Roman" w:cs="Times New Roman"/>
          <w:bCs/>
          <w:iCs/>
          <w:sz w:val="28"/>
          <w:szCs w:val="28"/>
        </w:rPr>
        <w:t>: Có cơ sở dữ liệu cán bộ tập trung, hệ thống tiêu chí đánh giá định lượng và hạ tầng số phục vụ công tác quản trị cán bộ.</w:t>
      </w:r>
    </w:p>
    <w:p w14:paraId="29EECA88"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rPr>
      </w:pPr>
      <w:r w:rsidRPr="00A610B7">
        <w:rPr>
          <w:rFonts w:ascii="Times New Roman" w:eastAsia="DengXian" w:hAnsi="Times New Roman" w:cs="Times New Roman"/>
          <w:b/>
          <w:bCs/>
          <w:sz w:val="28"/>
          <w:szCs w:val="28"/>
        </w:rPr>
        <w:t>6. Mô hình phân cấp quản lý cán bộ gắn với kiểm soát quyền lực và trách nhiệm người đứng đầu</w:t>
      </w:r>
    </w:p>
    <w:p w14:paraId="48DC85B8"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Cs/>
          <w:sz w:val="28"/>
          <w:szCs w:val="28"/>
        </w:rPr>
        <w:t>Thành phố Hà Nội triển khai mô hình phân cấp quản lý cán bộ theo hướng “phân cấp mạnh, kiểm soát chặt, đề cao trách nhiệm người đứng đầu”, tạo sự chủ động cho cơ sở trong quản lý, đánh giá, quy hoạch, đào tạo, bố trí và sử dụng cán bộ, đồng thời bảo đảm sự lãnh đạo thống nhất của Đảng trong công tác cán bộ. Điểm đột phá của mô hình là chuyển từ quản lý cán bộ chủ yếu theo quy trình, hồ sơ sang quản trị cán bộ dựa trên kết quả thực hiện nhiệm vụ, sản phẩm công việc và hiệu quả phục vụ Nhân dân. Cấp ủy cơ sở được giao quyền nhiều hơn nhưng phải chịu trách nhiệm toàn diện về chất lượng đội ngũ và kết quả thực hiện nhiệm vụ trên địa bàn.</w:t>
      </w:r>
    </w:p>
    <w:p w14:paraId="4F02B42B"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Cs/>
          <w:sz w:val="28"/>
          <w:szCs w:val="28"/>
        </w:rPr>
        <w:t>Thông qua mô hình, Thành phố từng bước hình thành cơ chế phát hiện, đào tạo, bồi dưỡng và sử dụng cán bộ từ thực tiễn; tăng cường điều động, luân chuyển, bố trí cán bộ theo yêu cầu nhiệm vụ; khắc phục tình trạng khép kín trong công tác cán bộ, nâng cao chất lượng đội ngũ và hiệu quả vận hành mô hình chính quyền địa phương 02 cấp.</w:t>
      </w:r>
    </w:p>
    <w:p w14:paraId="35C6A4AC"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
          <w:sz w:val="28"/>
          <w:szCs w:val="28"/>
        </w:rPr>
        <w:t>Giá trị nhân rộng</w:t>
      </w:r>
      <w:r w:rsidRPr="00A610B7">
        <w:rPr>
          <w:rFonts w:ascii="Times New Roman" w:eastAsia="DengXian" w:hAnsi="Times New Roman" w:cs="Times New Roman"/>
          <w:bCs/>
          <w:iCs/>
          <w:sz w:val="28"/>
          <w:szCs w:val="28"/>
        </w:rPr>
        <w:t>: Tạo cơ chế phân cấp thực chất trong công tác cán bộ gắn với kiểm soát quyền lực; nâng cao trách nhiệm người đứng đầu; xây dựng đội ngũ cán bộ đáp ứng yêu cầu phát triển trong giai đoạn mới.</w:t>
      </w:r>
    </w:p>
    <w:p w14:paraId="20A8262A"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
          <w:sz w:val="28"/>
          <w:szCs w:val="28"/>
        </w:rPr>
        <w:t>Điều kiện nhân rộng</w:t>
      </w:r>
      <w:r w:rsidRPr="00A610B7">
        <w:rPr>
          <w:rFonts w:ascii="Times New Roman" w:eastAsia="DengXian" w:hAnsi="Times New Roman" w:cs="Times New Roman"/>
          <w:bCs/>
          <w:iCs/>
          <w:sz w:val="28"/>
          <w:szCs w:val="28"/>
        </w:rPr>
        <w:t>: Có quy định rõ về phân cấp quản lý cán bộ; cơ chế kiểm tra, giám sát chặt chẽ; hệ thống tiêu chí đánh giá khách quan, gắn với kết quả thực hiện nhiệm vụ.</w:t>
      </w:r>
    </w:p>
    <w:p w14:paraId="6DCCDE44" w14:textId="77777777" w:rsidR="004F675C" w:rsidRPr="00A610B7" w:rsidRDefault="004F675C" w:rsidP="004F675C">
      <w:pPr>
        <w:spacing w:before="60" w:after="0" w:line="252" w:lineRule="auto"/>
        <w:ind w:firstLine="720"/>
        <w:jc w:val="both"/>
        <w:rPr>
          <w:rFonts w:ascii="Times New Roman" w:eastAsia="DengXian" w:hAnsi="Times New Roman" w:cs="Times New Roman"/>
          <w:b/>
          <w:bCs/>
          <w:spacing w:val="-10"/>
          <w:sz w:val="28"/>
          <w:szCs w:val="28"/>
        </w:rPr>
      </w:pPr>
      <w:r w:rsidRPr="00A610B7">
        <w:rPr>
          <w:rFonts w:ascii="Times New Roman" w:eastAsia="DengXian" w:hAnsi="Times New Roman" w:cs="Times New Roman"/>
          <w:b/>
          <w:bCs/>
          <w:spacing w:val="-10"/>
          <w:sz w:val="28"/>
          <w:szCs w:val="28"/>
        </w:rPr>
        <w:t>7. Mô hình đánh giá cán bộ theo OKR, KPI gắn với nền tảng số HaNoi Work</w:t>
      </w:r>
    </w:p>
    <w:p w14:paraId="6777BBB4"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Cs/>
          <w:sz w:val="28"/>
          <w:szCs w:val="28"/>
        </w:rPr>
        <w:t>Thành ủy Hà Nội ban hành Quy định số 11-QĐ/TU và Kế hoạch số 71-KH/TU, triển khai mô hình đánh giá cán bộ theo OKR, KPI gắn với nguyên tắc “6 rõ” (rõ người, rõ việc, rõ trách nhiệm, rõ tiến độ, rõ sản phẩm, rõ thẩm quyền) trên nền tảng số HaNoi Work. Mọi nhiệm vụ từ Thành phố đến cơ sở được giao, theo dõi, cập nhật tiến độ, kiểm đếm kết quả và đánh giá mức độ hoàn thành trên cùng một hệ thống số; cho phép lãnh đạo các cấp theo dõi trực tuyến, theo thời gian thực tình hình thực hiện nhiệm vụ của từng cơ quan, đơn vị và cán bộ. Kết quả trên hệ thống được sử dụng làm căn cứ đánh giá, xếp loại, quy hoạch, đào tạo, bổ nhiệm và sử dụng cán bộ.</w:t>
      </w:r>
    </w:p>
    <w:p w14:paraId="7768E2E5"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
          <w:sz w:val="28"/>
          <w:szCs w:val="28"/>
        </w:rPr>
        <w:t>Giá trị nhân rộng</w:t>
      </w:r>
      <w:r w:rsidRPr="00A610B7">
        <w:rPr>
          <w:rFonts w:ascii="Times New Roman" w:eastAsia="DengXian" w:hAnsi="Times New Roman" w:cs="Times New Roman"/>
          <w:bCs/>
          <w:iCs/>
          <w:sz w:val="28"/>
          <w:szCs w:val="28"/>
        </w:rPr>
        <w:t>: Chuyển từ quản lý công việc thủ công sang quản trị dựa trên dữ liệu số; từ đánh giá cảm tính sang đánh giá bằng sản phẩm và kết quả thực hiện nhiệm vụ; nâng cao trách nhiệm giải trình và hiệu quả thực thi công vụ.</w:t>
      </w:r>
    </w:p>
    <w:p w14:paraId="0DD56AB9"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rPr>
      </w:pPr>
      <w:r w:rsidRPr="00A610B7">
        <w:rPr>
          <w:rFonts w:ascii="Times New Roman" w:eastAsia="DengXian" w:hAnsi="Times New Roman" w:cs="Times New Roman"/>
          <w:bCs/>
          <w:i/>
          <w:sz w:val="28"/>
          <w:szCs w:val="28"/>
        </w:rPr>
        <w:t>Điều kiện nhân rộng</w:t>
      </w:r>
      <w:r w:rsidRPr="00A610B7">
        <w:rPr>
          <w:rFonts w:ascii="Times New Roman" w:eastAsia="DengXian" w:hAnsi="Times New Roman" w:cs="Times New Roman"/>
          <w:bCs/>
          <w:iCs/>
          <w:sz w:val="28"/>
          <w:szCs w:val="28"/>
        </w:rPr>
        <w:t xml:space="preserve">: Có nền tảng số quản lý nhiệm vụ dùng chung, hệ thống tiêu chí đánh giá định lượng, dữ liệu được cập nhật thường xuyên và sự </w:t>
      </w:r>
      <w:r w:rsidRPr="00A610B7">
        <w:rPr>
          <w:rFonts w:ascii="Times New Roman" w:eastAsia="DengXian" w:hAnsi="Times New Roman" w:cs="Times New Roman"/>
          <w:bCs/>
          <w:iCs/>
          <w:sz w:val="28"/>
          <w:szCs w:val="28"/>
        </w:rPr>
        <w:lastRenderedPageBreak/>
        <w:t xml:space="preserve">thống nhất trong sử dụng kết quả đánh giá đối với công tác cán bộ. </w:t>
      </w:r>
      <w:r w:rsidRPr="00A610B7">
        <w:rPr>
          <w:rFonts w:ascii="Times New Roman" w:eastAsia="DengXian" w:hAnsi="Times New Roman" w:cs="Times New Roman"/>
          <w:bCs/>
          <w:i/>
          <w:sz w:val="28"/>
          <w:szCs w:val="28"/>
        </w:rPr>
        <w:t>“Mọi nhiệm vụ từ Thành phố đến cơ sở được giao, theo dõi, kiểm đếm và đánh giá trên cùng một nền tảng số theo thời gian thực.”</w:t>
      </w:r>
    </w:p>
    <w:p w14:paraId="4F6BF4AD" w14:textId="77777777" w:rsidR="004F675C" w:rsidRPr="00A610B7" w:rsidRDefault="004F675C" w:rsidP="004F675C">
      <w:pPr>
        <w:spacing w:before="60" w:after="0" w:line="252" w:lineRule="auto"/>
        <w:ind w:firstLine="720"/>
        <w:jc w:val="both"/>
        <w:rPr>
          <w:rFonts w:ascii="Times New Roman" w:eastAsia="DengXian" w:hAnsi="Times New Roman" w:cs="Times New Roman"/>
          <w:b/>
          <w:bCs/>
          <w:spacing w:val="-6"/>
          <w:sz w:val="28"/>
          <w:szCs w:val="28"/>
        </w:rPr>
      </w:pPr>
      <w:r w:rsidRPr="00A610B7">
        <w:rPr>
          <w:rFonts w:ascii="Times New Roman" w:eastAsia="DengXian" w:hAnsi="Times New Roman" w:cs="Times New Roman"/>
          <w:b/>
          <w:bCs/>
          <w:spacing w:val="-6"/>
          <w:sz w:val="28"/>
          <w:szCs w:val="28"/>
        </w:rPr>
        <w:t>8. Mô hình theo dõi địa bàn, phát hiện từ sớm, từ xa gắn với phân công cấp ủy viên phụ trách địa bàn theo hướng “rõ người, rõ địa bàn, rõ trách nhiệm”</w:t>
      </w:r>
    </w:p>
    <w:p w14:paraId="7B9676E6"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Cs/>
          <w:sz w:val="28"/>
          <w:szCs w:val="28"/>
        </w:rPr>
        <w:t>Thành phố Hà Nội triển khai mô hình theo dõi địa bàn gắn với phân công các đồng chí Ủy viên Ban Thường vụ Thành ủy, Thành ủy viên, lãnh đạo các sở, ban, ngành trực tiếp phụ trách, theo dõi địa bàn theo nguyên tắc “rõ người, rõ địa bàn, rõ trách nhiệm”, nhằm tăng cường sự lãnh đạo trực tiếp của cấp ủy đối với cơ sở trong điều kiện thực hiện mô hình chính quyền địa phương 02 cấp.</w:t>
      </w:r>
    </w:p>
    <w:p w14:paraId="565C3E87"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Cs/>
          <w:sz w:val="28"/>
          <w:szCs w:val="28"/>
        </w:rPr>
        <w:t>Điểm đột phá của mô hình là chuyển từ nắm tình hình chủ yếu qua báo cáo định kỳ sang theo dõi thường xuyên, đa chiều và chủ động từ cơ sở. Mỗi đồng chí được phân công phụ trách địa bàn có trách nhiệm thường xuyên nắm tình hình tổ chức bộ máy, công tác cán bộ, tư tưởng, dư luận xã hội, đơn thư khiếu nại, tố cáo, giải phóng mặt bằng, các dự án trọng điểm, công tác xây dựng Đảng, phát triển kinh tế - xã hội và những vấn đề nổi lên trên địa bàn; đồng thời kịp thời báo cáo, tham mưu cấp có thẩm quyền chỉ đạo xử lý. Cùng với đó, Thành phố từng bước xây dựng “Sổ tay theo dõi địa bàn” và cơ chế thu thập, tổng hợp thông tin từ nhiều nguồn như báo cáo của cơ sở, công tác tiếp công dân, kiểm tra, giám sát, phản ánh của Nhân dân, báo chí và các nền tảng số, qua đó nâng cao năng lực dự báo, nhận diện nguy cơ, phát hiện sớm các điểm nghẽn, vấn đề phức tạp và những nội dung có khả năng phát sinh thành điểm nóng.</w:t>
      </w:r>
    </w:p>
    <w:p w14:paraId="2BD7AD51"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Cs/>
          <w:sz w:val="28"/>
          <w:szCs w:val="28"/>
        </w:rPr>
        <w:t>Thông qua mô hình, nhiều khó khăn, vướng mắc được phát hiện và xử lý ngay từ cơ sở; nâng cao chất lượng tham mưu, hiệu quả lãnh đạo, chỉ đạo của cấp ủy; góp phần giữ vững ổn định chính trị, xã hội và bảo đảm bộ máy chính quyền địa phương 02 cấp vận hành thông suốt, hiệu lực, hiệu quả.</w:t>
      </w:r>
    </w:p>
    <w:p w14:paraId="0C20C1F6"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
          <w:sz w:val="28"/>
          <w:szCs w:val="28"/>
        </w:rPr>
        <w:t xml:space="preserve">Giá trị nhân rộng: </w:t>
      </w:r>
      <w:r w:rsidRPr="00A610B7">
        <w:rPr>
          <w:rFonts w:ascii="Times New Roman" w:eastAsia="DengXian" w:hAnsi="Times New Roman" w:cs="Times New Roman"/>
          <w:bCs/>
          <w:iCs/>
          <w:sz w:val="28"/>
          <w:szCs w:val="28"/>
        </w:rPr>
        <w:t>Đổi mới phương thức lãnh đạo của Đảng theo hướng bám sát cơ sở, nắm chắc địa bàn, phát hiện từ sớm, từ xa; nâng cao năng lực dự báo, phòng ngừa và xử lý các vấn đề phát sinh; hạn chế hình thành điểm nóng và tăng cường mối liên hệ giữa cấp ủy cấp trên với cơ sở.</w:t>
      </w:r>
    </w:p>
    <w:p w14:paraId="5FBDC36C" w14:textId="77777777" w:rsidR="004F675C" w:rsidRPr="00676304" w:rsidRDefault="004F675C" w:rsidP="004F675C">
      <w:pPr>
        <w:spacing w:before="60" w:after="0" w:line="252" w:lineRule="auto"/>
        <w:ind w:firstLine="720"/>
        <w:jc w:val="both"/>
        <w:rPr>
          <w:rFonts w:ascii="Times New Roman" w:eastAsia="DengXian" w:hAnsi="Times New Roman" w:cs="Times New Roman"/>
          <w:bCs/>
          <w:iCs/>
          <w:spacing w:val="-4"/>
          <w:sz w:val="28"/>
          <w:szCs w:val="28"/>
        </w:rPr>
      </w:pPr>
      <w:r w:rsidRPr="00676304">
        <w:rPr>
          <w:rFonts w:ascii="Times New Roman" w:eastAsia="DengXian" w:hAnsi="Times New Roman" w:cs="Times New Roman"/>
          <w:bCs/>
          <w:i/>
          <w:spacing w:val="-4"/>
          <w:sz w:val="28"/>
          <w:szCs w:val="28"/>
        </w:rPr>
        <w:t>Điều kiện nhân rộng:</w:t>
      </w:r>
      <w:r w:rsidRPr="00676304">
        <w:rPr>
          <w:rFonts w:ascii="Times New Roman" w:eastAsia="DengXian" w:hAnsi="Times New Roman" w:cs="Times New Roman"/>
          <w:bCs/>
          <w:iCs/>
          <w:spacing w:val="-4"/>
          <w:sz w:val="28"/>
          <w:szCs w:val="28"/>
        </w:rPr>
        <w:t xml:space="preserve"> Có cơ chế phân công trách nhiệm rõ ràng đối với cấp ủy viên, cán bộ phụ trách địa bàn; xây dựng hệ thống thông tin theo dõi địa bàn thống nhất; tăng cường ứng dụng công nghệ số trong tổng hợp, phân tích dữ liệu; gắn kết quả theo dõi địa bàn với đánh giá trách nhiệm của cán bộ, người đứng đầu.</w:t>
      </w:r>
    </w:p>
    <w:p w14:paraId="0DFEE3E6"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rPr>
      </w:pPr>
      <w:r w:rsidRPr="00A610B7">
        <w:rPr>
          <w:rFonts w:ascii="Times New Roman" w:eastAsia="DengXian" w:hAnsi="Times New Roman" w:cs="Times New Roman"/>
          <w:b/>
          <w:bCs/>
          <w:sz w:val="28"/>
          <w:szCs w:val="28"/>
        </w:rPr>
        <w:t>9. Mô hình giải phóng mặt bằng tạo đồng thuận xã hội - “Dân vận đi trước, phát triển theo sau”</w:t>
      </w:r>
    </w:p>
    <w:p w14:paraId="0679A3FB"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Cs/>
          <w:sz w:val="28"/>
          <w:szCs w:val="28"/>
        </w:rPr>
        <w:t xml:space="preserve">Thành phố Hà Nội triển khai mô hình giải phóng mặt bằng theo phương châm “dân vận đi trước, phát triển theo sau”, lấy người dân làm trung tâm, lấy đối thoại làm giải pháp, lấy sự đồng thuận làm điều kiện tiên quyết để triển khai các dự án trọng điểm. Điểm đột phá của mô hình là huy động đồng bộ cả hệ thống chính trị từ cấp ủy, chính quyền, MTTQ, các tổ chức chính trị - xã hội đến bí thư </w:t>
      </w:r>
      <w:r w:rsidRPr="00A610B7">
        <w:rPr>
          <w:rFonts w:ascii="Times New Roman" w:eastAsia="DengXian" w:hAnsi="Times New Roman" w:cs="Times New Roman"/>
          <w:bCs/>
          <w:iCs/>
          <w:sz w:val="28"/>
          <w:szCs w:val="28"/>
        </w:rPr>
        <w:lastRenderedPageBreak/>
        <w:t>chi bộ, tổ trưởng dân phố cùng tham gia tuyên truyền, vận động, đối thoại và giải quyết kiến nghị của người dân ngay từ cơ sở; đồng thời công khai, minh bạch toàn bộ chính sách bồi thường, hỗ trợ, tái định cư, bảo đảm hài hòa lợi ích giữa Nhà nước, người dân và nhà đầu tư. Thực tiễn triển khai tại các dự án trọng điểm của Thành phố cho thấy nhiều địa phương đạt tỷ lệ đồng thuận rất cao, hoàn thành giải phóng mặt bằng mà không phát sinh điểm nóng, khiếu kiện phức tạp, góp phần đẩy nhanh tiến độ đầu tư, giải ngân và tạo quỹ đất cho phát triển.</w:t>
      </w:r>
    </w:p>
    <w:p w14:paraId="03949B38"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
          <w:sz w:val="28"/>
          <w:szCs w:val="28"/>
        </w:rPr>
        <w:t xml:space="preserve">Giá trị nhân rộng: </w:t>
      </w:r>
      <w:r w:rsidRPr="00A610B7">
        <w:rPr>
          <w:rFonts w:ascii="Times New Roman" w:eastAsia="DengXian" w:hAnsi="Times New Roman" w:cs="Times New Roman"/>
          <w:bCs/>
          <w:iCs/>
          <w:sz w:val="28"/>
          <w:szCs w:val="28"/>
        </w:rPr>
        <w:t>Chuyển giải phóng mặt bằng từ điểm nghẽn của phát triển thành động lực phát triển; củng cố niềm tin của Nhân dân, tăng cường đồng thuận xã hội và nâng cao hiệu quả thực hiện các dự án trọng điểm.</w:t>
      </w:r>
    </w:p>
    <w:p w14:paraId="77136E4F" w14:textId="77777777" w:rsidR="004F675C" w:rsidRPr="00B14DC8" w:rsidRDefault="004F675C" w:rsidP="004F675C">
      <w:pPr>
        <w:spacing w:before="60" w:after="0" w:line="252" w:lineRule="auto"/>
        <w:ind w:firstLine="720"/>
        <w:jc w:val="both"/>
        <w:rPr>
          <w:rFonts w:ascii="Times New Roman" w:eastAsia="DengXian" w:hAnsi="Times New Roman" w:cs="Times New Roman"/>
          <w:bCs/>
          <w:iCs/>
          <w:spacing w:val="-10"/>
          <w:sz w:val="28"/>
          <w:szCs w:val="28"/>
        </w:rPr>
      </w:pPr>
      <w:r w:rsidRPr="00B14DC8">
        <w:rPr>
          <w:rFonts w:ascii="Times New Roman" w:eastAsia="DengXian" w:hAnsi="Times New Roman" w:cs="Times New Roman"/>
          <w:bCs/>
          <w:i/>
          <w:spacing w:val="-10"/>
          <w:sz w:val="28"/>
          <w:szCs w:val="28"/>
        </w:rPr>
        <w:t xml:space="preserve">Điều kiện nhân rộng: </w:t>
      </w:r>
      <w:r w:rsidRPr="00B14DC8">
        <w:rPr>
          <w:rFonts w:ascii="Times New Roman" w:eastAsia="DengXian" w:hAnsi="Times New Roman" w:cs="Times New Roman"/>
          <w:bCs/>
          <w:iCs/>
          <w:spacing w:val="-10"/>
          <w:sz w:val="28"/>
          <w:szCs w:val="28"/>
        </w:rPr>
        <w:t>Có sự lãnh đạo trực tiếp của cấp ủy; phát huy vai trò của cả hệ thống chính trị ở cơ sở; bảo đảm công khai, minh bạch, công bằng trong bồi thường, hỗ trợ, tái định cư và giải quyết kịp thời các kiến nghị chính đáng của người dân.</w:t>
      </w:r>
    </w:p>
    <w:p w14:paraId="3F7BCB07"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rPr>
      </w:pPr>
      <w:r w:rsidRPr="00A610B7">
        <w:rPr>
          <w:rFonts w:ascii="Times New Roman" w:eastAsia="DengXian" w:hAnsi="Times New Roman" w:cs="Times New Roman"/>
          <w:b/>
          <w:bCs/>
          <w:sz w:val="28"/>
          <w:szCs w:val="28"/>
        </w:rPr>
        <w:t>10. Mô hình giải quyết thủ tục hành chính phi địa giới hành chính</w:t>
      </w:r>
    </w:p>
    <w:p w14:paraId="0B28AEFA"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Cs/>
          <w:sz w:val="28"/>
          <w:szCs w:val="28"/>
        </w:rPr>
        <w:t>Thành phố Hà Nội tiên phong triển khai mô hình giải quyết thủ tục hành chính phi địa giới hành chính thông qua hệ thống Trung tâm Phục vụ hành chính công và các Điểm phục vụ hành chính công tại cơ sở. Điểm đột phá của mô hình là chuyển từ phục vụ theo địa giới hành chính sang phục vụ theo nhu cầu của người dân và doanh nghiệp; người dân có thể thực hiện thủ tục hành chính tại bất kỳ điểm phục vụ nào trên địa bàn Thành phố mà không phụ thuộc nơi cư trú hay đơn vị hành chính quản lý. Mô hình không chỉ thay đổi phương thức tiếp nhận, giải quyết thủ tục hành chính mà còn từng bước thay đổi tư duy quản lý nhà nước, chuyển từ “quản lý theo địa bàn” sang “phục vụ không giới hạn địa giới”, tạo thuận lợi tối đa cho người dân, doanh nghiệp và nâng cao hiệu quả khai thác dữ liệu dùng chung của Thành phố.</w:t>
      </w:r>
    </w:p>
    <w:p w14:paraId="32CD61B9"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
          <w:sz w:val="28"/>
          <w:szCs w:val="28"/>
        </w:rPr>
        <w:t>Giá trị nhân rộng:</w:t>
      </w:r>
      <w:r w:rsidRPr="00A610B7">
        <w:rPr>
          <w:rFonts w:ascii="Times New Roman" w:eastAsia="DengXian" w:hAnsi="Times New Roman" w:cs="Times New Roman"/>
          <w:bCs/>
          <w:iCs/>
          <w:sz w:val="28"/>
          <w:szCs w:val="28"/>
        </w:rPr>
        <w:t xml:space="preserve"> Chuyển nền hành chính từ quản lý sang phục vụ; giảm thời gian, chi phí thực hiện thủ tục hành chính; nâng cao mức độ hài lòng của người dân và doanh nghiệp.</w:t>
      </w:r>
    </w:p>
    <w:p w14:paraId="0C2AB2D4" w14:textId="77777777" w:rsidR="004F675C" w:rsidRPr="00B14DC8" w:rsidRDefault="004F675C" w:rsidP="004F675C">
      <w:pPr>
        <w:spacing w:before="60" w:after="0" w:line="252" w:lineRule="auto"/>
        <w:ind w:firstLine="720"/>
        <w:jc w:val="both"/>
        <w:rPr>
          <w:rFonts w:ascii="Times New Roman" w:eastAsia="DengXian" w:hAnsi="Times New Roman" w:cs="Times New Roman"/>
          <w:bCs/>
          <w:iCs/>
          <w:spacing w:val="-4"/>
          <w:sz w:val="28"/>
          <w:szCs w:val="28"/>
        </w:rPr>
      </w:pPr>
      <w:r w:rsidRPr="00B14DC8">
        <w:rPr>
          <w:rFonts w:ascii="Times New Roman" w:eastAsia="DengXian" w:hAnsi="Times New Roman" w:cs="Times New Roman"/>
          <w:bCs/>
          <w:i/>
          <w:spacing w:val="-4"/>
          <w:sz w:val="28"/>
          <w:szCs w:val="28"/>
        </w:rPr>
        <w:t>Điều kiện nhân rộng</w:t>
      </w:r>
      <w:r w:rsidRPr="00B14DC8">
        <w:rPr>
          <w:rFonts w:ascii="Times New Roman" w:eastAsia="DengXian" w:hAnsi="Times New Roman" w:cs="Times New Roman"/>
          <w:bCs/>
          <w:iCs/>
          <w:spacing w:val="-4"/>
          <w:sz w:val="28"/>
          <w:szCs w:val="28"/>
        </w:rPr>
        <w:t>: Có cơ sở dữ liệu dùng chung, hạ tầng số đồng bộ, quy trình liên thông giữa các cơ quan và hệ thống phục vụ hành chính công tập trung.</w:t>
      </w:r>
    </w:p>
    <w:p w14:paraId="5D1B2078"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rPr>
      </w:pPr>
      <w:r w:rsidRPr="00A610B7">
        <w:rPr>
          <w:rFonts w:ascii="Times New Roman" w:eastAsia="DengXian" w:hAnsi="Times New Roman" w:cs="Times New Roman"/>
          <w:b/>
          <w:bCs/>
          <w:sz w:val="28"/>
          <w:szCs w:val="28"/>
        </w:rPr>
        <w:t>11. Mô hình liên kết bệnh viện tuyến Trung ương với y tế cơ sở, đưa dịch vụ y tế chất lượng cao đến tận người dân</w:t>
      </w:r>
    </w:p>
    <w:p w14:paraId="74B970EF"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Cs/>
          <w:sz w:val="28"/>
          <w:szCs w:val="28"/>
        </w:rPr>
        <w:t xml:space="preserve">Thành phố Hà Nội triển khai mô hình liên kết giữa các bệnh viện tuyến Trung ương, cơ sở đào tạo y khoa với trạm y tế xã, phường nhằm nâng cao năng lực y tế cơ sở và đưa dịch vụ y tế chất lượng cao đến gần người dân hơn. Điểm mới của mô hình là chuyển từ hỗ trợ chuyên môn đơn lẻ sang liên kết toàn diện về nhân lực, kỹ thuật, hội chẩn, đào tạo, quản lý sức khỏe và chăm sóc người dân ngay từ tuyến cơ sở. Thông qua mô hình, người dân được tiếp cận dịch vụ khám chữa bệnh, tư vấn sức khỏe và quản lý bệnh tật ngay tại nơi cư trú; đồng thời đội ngũ y tế cơ sở được hỗ trợ chuyên môn thường xuyên từ các bệnh viện tuyến trên. </w:t>
      </w:r>
      <w:r w:rsidRPr="00A610B7">
        <w:rPr>
          <w:rFonts w:ascii="Times New Roman" w:eastAsia="DengXian" w:hAnsi="Times New Roman" w:cs="Times New Roman"/>
          <w:bCs/>
          <w:iCs/>
          <w:sz w:val="28"/>
          <w:szCs w:val="28"/>
        </w:rPr>
        <w:lastRenderedPageBreak/>
        <w:t>Qua đó từng bước hình thành mạng lưới chăm sóc sức khỏe ban đầu hiện đại, liên thông và lấy người dân làm trung tâm phục vụ.</w:t>
      </w:r>
    </w:p>
    <w:p w14:paraId="092E7CC2" w14:textId="77777777"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
          <w:sz w:val="28"/>
          <w:szCs w:val="28"/>
        </w:rPr>
        <w:t xml:space="preserve">Giá trị nhân rộng: </w:t>
      </w:r>
      <w:r w:rsidRPr="00A610B7">
        <w:rPr>
          <w:rFonts w:ascii="Times New Roman" w:eastAsia="DengXian" w:hAnsi="Times New Roman" w:cs="Times New Roman"/>
          <w:bCs/>
          <w:iCs/>
          <w:sz w:val="28"/>
          <w:szCs w:val="28"/>
        </w:rPr>
        <w:t>Nâng cao chất lượng y tế cơ sở, giảm quá tải cho bệnh viện tuyến trên, tăng khả năng tiếp cận dịch vụ y tế chất lượng cao của người dân ngay tại địa bàn dân cư.</w:t>
      </w:r>
    </w:p>
    <w:p w14:paraId="3A2B3258" w14:textId="2C73A926" w:rsidR="004F675C" w:rsidRPr="00A610B7" w:rsidRDefault="004F675C" w:rsidP="004F675C">
      <w:pPr>
        <w:spacing w:before="60" w:after="0" w:line="252" w:lineRule="auto"/>
        <w:ind w:firstLine="720"/>
        <w:jc w:val="both"/>
        <w:rPr>
          <w:rFonts w:ascii="Times New Roman" w:eastAsia="DengXian" w:hAnsi="Times New Roman" w:cs="Times New Roman"/>
          <w:bCs/>
          <w:iCs/>
          <w:sz w:val="28"/>
          <w:szCs w:val="28"/>
        </w:rPr>
      </w:pPr>
      <w:r w:rsidRPr="00A610B7">
        <w:rPr>
          <w:rFonts w:ascii="Times New Roman" w:eastAsia="DengXian" w:hAnsi="Times New Roman" w:cs="Times New Roman"/>
          <w:bCs/>
          <w:i/>
          <w:sz w:val="28"/>
          <w:szCs w:val="28"/>
        </w:rPr>
        <w:t xml:space="preserve">Điều kiện nhân rộng: </w:t>
      </w:r>
      <w:r w:rsidRPr="00A610B7">
        <w:rPr>
          <w:rFonts w:ascii="Times New Roman" w:eastAsia="DengXian" w:hAnsi="Times New Roman" w:cs="Times New Roman"/>
          <w:bCs/>
          <w:iCs/>
          <w:sz w:val="28"/>
          <w:szCs w:val="28"/>
        </w:rPr>
        <w:t>Có cơ chế phối hợp giữa bệnh viện tuyến trên và y tế cơ sở; chính sách hỗ trợ chuyên môn, chuyển giao kỹ thuật, ứng dụng khám chữa bệnh từ xa và bảo đảm nguồn nhân lực, cơ sở vật chất cho tuyến cơ sở.</w:t>
      </w:r>
    </w:p>
    <w:p w14:paraId="263730F6"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II</w:t>
      </w:r>
      <w:r w:rsidRPr="00A610B7">
        <w:rPr>
          <w:rFonts w:ascii="Times New Roman" w:eastAsia="DengXian" w:hAnsi="Times New Roman" w:cs="Times New Roman"/>
          <w:b/>
          <w:bCs/>
          <w:sz w:val="28"/>
          <w:szCs w:val="28"/>
          <w:lang w:val="vi-VN"/>
        </w:rPr>
        <w:t xml:space="preserve">. </w:t>
      </w:r>
      <w:r w:rsidRPr="00A610B7">
        <w:rPr>
          <w:rFonts w:ascii="Times New Roman" w:eastAsia="DengXian" w:hAnsi="Times New Roman" w:cs="Times New Roman"/>
          <w:b/>
          <w:bCs/>
          <w:sz w:val="28"/>
          <w:szCs w:val="28"/>
          <w:lang w:val="en-US"/>
        </w:rPr>
        <w:t>MÔ HÌNH ĐIỂN HÌNH CẤP XÃ</w:t>
      </w:r>
    </w:p>
    <w:p w14:paraId="2E5E22C9" w14:textId="77777777" w:rsidR="004F675C" w:rsidRPr="00153690" w:rsidRDefault="004F675C" w:rsidP="004F675C">
      <w:pPr>
        <w:spacing w:before="60" w:after="0" w:line="252" w:lineRule="auto"/>
        <w:ind w:firstLine="720"/>
        <w:jc w:val="both"/>
        <w:rPr>
          <w:rFonts w:ascii="Times New Roman Bold" w:eastAsia="DengXian" w:hAnsi="Times New Roman Bold" w:cs="Times New Roman" w:hint="eastAsia"/>
          <w:spacing w:val="-16"/>
          <w:sz w:val="28"/>
          <w:szCs w:val="28"/>
          <w:lang w:val="en-US"/>
        </w:rPr>
      </w:pPr>
      <w:r w:rsidRPr="00153690">
        <w:rPr>
          <w:rFonts w:ascii="Times New Roman Bold" w:eastAsia="DengXian" w:hAnsi="Times New Roman Bold" w:cs="Times New Roman"/>
          <w:b/>
          <w:spacing w:val="-16"/>
          <w:sz w:val="28"/>
          <w:szCs w:val="28"/>
          <w:lang w:val="en-US"/>
        </w:rPr>
        <w:t>NHÓM I. ĐỔI MỚI PHƯƠNG THỨC LÃNH ĐẠO, CHỈ ĐẠO, ĐIỀU HÀNH</w:t>
      </w:r>
    </w:p>
    <w:p w14:paraId="6C69558E" w14:textId="77777777" w:rsidR="004F675C" w:rsidRPr="00153690" w:rsidRDefault="004F675C" w:rsidP="004F675C">
      <w:pPr>
        <w:spacing w:before="60" w:after="0" w:line="252" w:lineRule="auto"/>
        <w:ind w:firstLine="720"/>
        <w:jc w:val="both"/>
        <w:rPr>
          <w:rFonts w:ascii="Times New Roman Bold" w:eastAsia="DengXian" w:hAnsi="Times New Roman Bold" w:cs="Times New Roman" w:hint="eastAsia"/>
          <w:b/>
          <w:bCs/>
          <w:spacing w:val="-10"/>
          <w:sz w:val="28"/>
          <w:szCs w:val="28"/>
          <w:lang w:val="en-US"/>
        </w:rPr>
      </w:pPr>
      <w:r w:rsidRPr="00153690">
        <w:rPr>
          <w:rFonts w:ascii="Times New Roman Bold" w:eastAsia="DengXian" w:hAnsi="Times New Roman Bold" w:cs="Times New Roman"/>
          <w:b/>
          <w:bCs/>
          <w:spacing w:val="-10"/>
          <w:sz w:val="28"/>
          <w:szCs w:val="28"/>
          <w:lang w:val="en-US"/>
        </w:rPr>
        <w:t>1. Mô hình: Chi bộ số - Đảng bộ số - Chuyển đổi số trong công tác Đảng</w:t>
      </w:r>
    </w:p>
    <w:p w14:paraId="20040EF1" w14:textId="6BF63259"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Triển khai đồng bộ Sổ tay đảng viên điện tử, chi bộ số, kho dữ liệu đảng viên điện tử và các nền tảng quản lý, điều hành công tác Đảng trên môi trường số. Tài liệu sinh hoạt chi bộ, nghị quyết, chương trình công tác, thông báo kết luận được số hóa và gửi tới đảng viên trước kỳ sinh hoạt; nội dung thảo luận được trình chiếu trực quan bằng hình ảnh, sơ đồ, video và dữ liệu số. Một số địa phương xây dựng cẩm nang điện tử, nhóm tương tác trực tuyến giữa cấp ủy với đảng viên, cho phép theo dõi việc thực hiện nghị quyết và cập nhật nhiệm vụ thường xuyên. Cách làm này khắc phục tình trạng truyền đạt một chiều, giảm khối lượng hồ sơ giấy tờ, nâng cao chất lượng sinh hoạt chi bộ và tăng tính chủ động của đảng viên. Đồng thời tạo nền tảng để đổi mới phương thức lãnh đạo của tổ chức đảng theo hướng hiện đại, minh bạch và dựa trên dữ liệu</w:t>
      </w:r>
      <w:r w:rsidR="00153690">
        <w:rPr>
          <w:rFonts w:ascii="Times New Roman" w:eastAsia="DengXian" w:hAnsi="Times New Roman" w:cs="Times New Roman"/>
          <w:bCs/>
          <w:i/>
          <w:sz w:val="28"/>
          <w:szCs w:val="28"/>
          <w:lang w:val="en-US"/>
        </w:rPr>
        <w:t xml:space="preserve"> </w:t>
      </w:r>
      <w:r w:rsidRPr="00A610B7">
        <w:rPr>
          <w:rFonts w:ascii="Times New Roman" w:eastAsia="DengXian" w:hAnsi="Times New Roman" w:cs="Times New Roman"/>
          <w:bCs/>
          <w:i/>
          <w:sz w:val="28"/>
          <w:szCs w:val="28"/>
          <w:lang w:val="en-US"/>
        </w:rPr>
        <w:t>(Các xã, phường: Bạch Mai; Hà Đông; Hồng Hà; Long Biên; Yên Hòa; Gia Lâm; Hát Môn; Hạ Bằng; Hồng Sơn; Liên Minh; Minh Châu; Mỹ Đức; Ngọc Hồi; Phú Cát; Phú Nghĩa; Phú Xuyên; Vân Đình; Ô Diên; Đại Thanh; Ứng Hòa).</w:t>
      </w:r>
    </w:p>
    <w:p w14:paraId="56BDEBD2"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2. Mô hình: Chính quyền số - Điều hành số - Quản trị dựa trên dữ liệu</w:t>
      </w:r>
    </w:p>
    <w:p w14:paraId="4F0CC0F0" w14:textId="3C6EB949"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lang w:val="en-US"/>
        </w:rPr>
      </w:pPr>
      <w:r w:rsidRPr="00A610B7">
        <w:rPr>
          <w:rFonts w:ascii="Times New Roman" w:eastAsia="DengXian" w:hAnsi="Times New Roman" w:cs="Times New Roman"/>
          <w:bCs/>
          <w:sz w:val="28"/>
          <w:szCs w:val="28"/>
          <w:lang w:val="en-US"/>
        </w:rPr>
        <w:t>Xây dựng hệ thống điều hành công việc trên môi trường số thông qua dashboard, trung tâm điều hành, phần mềm quản lý nhiệm vụ, chữ ký số và các cơ sở dữ liệu dùng chung. Các nhiệm vụ được giao theo từng đầu việc cụ thể, gắn với người thực hiện, thời gian hoàn thành và sản phẩm đầu ra; tiến độ được cập nhật trực tuyến để lãnh đạo theo dõi theo thời gian thực. Nhiều địa phương sử dụng bản đồ số, biểu đồ trực quan và hệ thống cảnh báo tiến độ để hỗ trợ công tác chỉ đạo, điều hành. Mô hình giúp giảm đáng kể thời gian tổng hợp báo cáo, tăng tính công khai, minh bạch trong thực hiện nhiệm vụ, nâng cao trách nhiệm của cán bộ, công chức và từng bước hình thành phương thức quản trị địa bàn dựa trên dữ liệu thay cho kinh nghiệm thủ công truyền thố</w:t>
      </w:r>
      <w:r w:rsidR="00940640">
        <w:rPr>
          <w:rFonts w:ascii="Times New Roman" w:eastAsia="DengXian" w:hAnsi="Times New Roman" w:cs="Times New Roman"/>
          <w:bCs/>
          <w:sz w:val="28"/>
          <w:szCs w:val="28"/>
          <w:lang w:val="en-US"/>
        </w:rPr>
        <w:t xml:space="preserve">ng </w:t>
      </w:r>
      <w:r w:rsidRPr="00A610B7">
        <w:rPr>
          <w:rFonts w:ascii="Times New Roman" w:eastAsia="DengXian" w:hAnsi="Times New Roman" w:cs="Times New Roman"/>
          <w:bCs/>
          <w:i/>
          <w:sz w:val="28"/>
          <w:szCs w:val="28"/>
          <w:lang w:val="en-US"/>
        </w:rPr>
        <w:t xml:space="preserve">(Các xã, phường: Ba Đình; Giảng Võ; Hoàn Kiếm; Kim Liên; Láng; Ngọc Hà; Sơn Tây; Thanh Xuân; Thượng Cát; Tây Hồ; Việt Hưng; Vĩnh Tuy; Xuân Đỉnh; Yên Nghĩa; Đông Ngạc; Cố Đô; Dương Hòa; Gia Lâm; Hòa Lạc; Hòa Xá; Hồng Sơn; Kiều Phú; Minh Châu; Mỹ Đức; Nội Bài; Phú Cát; Phú Nghĩa; Phúc Lộc; Phúc Thọ; Quảng Oai; Quốc Oai; </w:t>
      </w:r>
      <w:r w:rsidRPr="00A610B7">
        <w:rPr>
          <w:rFonts w:ascii="Times New Roman" w:eastAsia="DengXian" w:hAnsi="Times New Roman" w:cs="Times New Roman"/>
          <w:bCs/>
          <w:i/>
          <w:sz w:val="28"/>
          <w:szCs w:val="28"/>
          <w:lang w:val="en-US"/>
        </w:rPr>
        <w:lastRenderedPageBreak/>
        <w:t>Suối Hai; Sơn Đồng; Thuận An; Trung Giã; Tây Phương; Vân Đình; Vĩnh Thanh; Ô Diên; Ứng Hòa).</w:t>
      </w:r>
    </w:p>
    <w:p w14:paraId="37529560"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3. Mô hình: Điều hành theo nguyên tắc “6 rõ”, quản trị theo kết quả và sản phẩm</w:t>
      </w:r>
    </w:p>
    <w:p w14:paraId="763943B6"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lang w:val="en-US"/>
        </w:rPr>
      </w:pPr>
      <w:r w:rsidRPr="00A610B7">
        <w:rPr>
          <w:rFonts w:ascii="Times New Roman" w:eastAsia="DengXian" w:hAnsi="Times New Roman" w:cs="Times New Roman"/>
          <w:bCs/>
          <w:sz w:val="28"/>
          <w:szCs w:val="28"/>
          <w:lang w:val="en-US"/>
        </w:rPr>
        <w:t xml:space="preserve">Đổi mới phương thức lãnh đạo theo hướng mọi nhiệm vụ đều được giao theo nguyên tắc rõ người, rõ việc, rõ trách nhiệm, rõ tiến độ, rõ sản phẩm và rõ thẩm quyền. Các đơn vị xây dựng bảng theo dõi nhiệm vụ, kiểm đếm kết quả hằng tuần, hằng tháng và gắn đánh giá cán bộ với chất lượng sản phẩm thực tế. Những nhiệm vụ chậm tiến độ được cảnh báo sớm để kịp thời tháo gỡ khó khăn, vướng mắc. Cách làm này tạo chuyển biến mạnh từ quản lý theo quy trình sang quản lý theo kết quả đầu ra, hạn chế tình trạng đùn đẩy trách nhiệm, nâng cao tính chủ động của cán bộ và giúp cấp ủy, chính quyền kiểm soát tốt hơn chất lượng thực hiện nhiệm vụ. </w:t>
      </w:r>
      <w:r w:rsidRPr="00A610B7">
        <w:rPr>
          <w:rFonts w:ascii="Times New Roman" w:eastAsia="DengXian" w:hAnsi="Times New Roman" w:cs="Times New Roman"/>
          <w:bCs/>
          <w:i/>
          <w:sz w:val="28"/>
          <w:szCs w:val="28"/>
          <w:lang w:val="en-US"/>
        </w:rPr>
        <w:t>(Các xã, phường: Dương Nội; Kim Liên; Nghĩa Đô; Sơn Tây; Xuân Đỉnh; Yên Hòa; Đông Ngạc; Bất Bạt; Cố Đô; Dân Hòa; Hòa Lạc; Hưng Đạo; Hạ Bằng; Kiều Phú; Phú Xuyên; Thạch Thất; Trung Giã; Đan Phượng; Ứng Hòa…)</w:t>
      </w:r>
    </w:p>
    <w:p w14:paraId="0DE79408"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4. Mô hình: Hội nghị số - Phòng họp số - Kỳ họp không giấy tờ</w:t>
      </w:r>
    </w:p>
    <w:p w14:paraId="0826B493"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Triển khai đồng bộ hệ thống hội nghị trực tuyến, phòng họp không giấy tờ, tài liệu điện tử, mã QR tra cứu tài liệu và các nền tảng biểu quyết điện tử trong hoạt động của cấp ủy, HĐND, UBND và các tổ chức chính trị - xã hội. Toàn bộ tài liệu họp được số hóa, gửi trước tới đại biểu trên thiết bị điện tử, giúp nghiên cứu từ sớm và chủ động chuẩn bị ý kiến tham gia. Một số địa phương kết hợp hội nghị trực tiếp với trực tuyến nhiều điểm cầu, bảo đảm thông tin được truyền tải đồng thời tới cơ sở. Mô hình giúp giảm chi phí in ấn, thời gian chuẩn bị tài liệu, nâng cao chất lượng thảo luận và hình thành phong cách làm việc hiện đại, chuyên nghiệp. </w:t>
      </w:r>
      <w:r w:rsidRPr="00A610B7">
        <w:rPr>
          <w:rFonts w:ascii="Times New Roman" w:eastAsia="DengXian" w:hAnsi="Times New Roman" w:cs="Times New Roman"/>
          <w:bCs/>
          <w:i/>
          <w:sz w:val="28"/>
          <w:szCs w:val="28"/>
          <w:lang w:val="en-US"/>
        </w:rPr>
        <w:t xml:space="preserve">(Các xã, phường: Hoàn Kiếm; Hồng Hà; Long Biên; Lĩnh Nam; Phú Lương; Phúc Lợi; Xuân Đỉnh; Đông Ngạc; </w:t>
      </w:r>
      <w:proofErr w:type="gramStart"/>
      <w:r w:rsidRPr="00A610B7">
        <w:rPr>
          <w:rFonts w:ascii="Times New Roman" w:eastAsia="DengXian" w:hAnsi="Times New Roman" w:cs="Times New Roman"/>
          <w:bCs/>
          <w:i/>
          <w:sz w:val="28"/>
          <w:szCs w:val="28"/>
          <w:lang w:val="en-US"/>
        </w:rPr>
        <w:t>An</w:t>
      </w:r>
      <w:proofErr w:type="gramEnd"/>
      <w:r w:rsidRPr="00A610B7">
        <w:rPr>
          <w:rFonts w:ascii="Times New Roman" w:eastAsia="DengXian" w:hAnsi="Times New Roman" w:cs="Times New Roman"/>
          <w:bCs/>
          <w:i/>
          <w:sz w:val="28"/>
          <w:szCs w:val="28"/>
          <w:lang w:val="en-US"/>
        </w:rPr>
        <w:t xml:space="preserve"> Khánh; Dương Hòa; Gia Lâm; Minh Châu; Mỹ Đức; Phú Xuyên; Phúc Thịnh; Phúc Thọ; Thạch Thất; Trần Phú; Tây Phương; Vân Đình; Vĩnh Thanh; Ô Diên; Đan Phượng…)</w:t>
      </w:r>
    </w:p>
    <w:p w14:paraId="4FEA31AF"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5. Mô hình: Cấp ủy bám cơ sở - Dự sinh hoạt chi bộ - Nắm chắc địa bàn</w:t>
      </w:r>
    </w:p>
    <w:p w14:paraId="6680EEF3"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Phân công các đồng chí cấp ủy viên phụ trách địa bàn, thường xuyên tham dự sinh hoạt chi bộ, dự họp tổ dân phố, thôn và trực tiếp đối thoại với cán bộ, đảng viên, Nhân dân. Thông qua đó kịp thời nắm bắt tình hình tư tưởng, dư luận xã hội, những khó khăn, vướng mắc phát sinh ngay từ cơ sở để chỉ đạo giải quyết hoặc đề xuất cấp có thẩm quyền xử lý. Cách làm này giúp nâng cao chất lượng sinh hoạt chi bộ, khắc phục tình trạng lãnh đạo xa cơ sở, tăng cường mối liên hệ mật thiết giữa cấp ủy với Nhân dân và góp phần giữ vững ổn định địa bàn. </w:t>
      </w:r>
      <w:r w:rsidRPr="00A610B7">
        <w:rPr>
          <w:rFonts w:ascii="Times New Roman" w:eastAsia="DengXian" w:hAnsi="Times New Roman" w:cs="Times New Roman"/>
          <w:bCs/>
          <w:i/>
          <w:sz w:val="28"/>
          <w:szCs w:val="28"/>
          <w:lang w:val="en-US"/>
        </w:rPr>
        <w:t>(Các xã, phường: Bồ Đề; Tây Hồ; Cố Đô; Hòa Lạc; Hòa Xá; Hạ Bằng; Hồng Sơn; Kiều Phú; Phú Cát; Phú Xuyên; Phúc Thọ…)</w:t>
      </w:r>
    </w:p>
    <w:p w14:paraId="1293648E" w14:textId="77777777" w:rsidR="00676304" w:rsidRDefault="00676304" w:rsidP="004F675C">
      <w:pPr>
        <w:spacing w:before="60" w:after="0" w:line="252" w:lineRule="auto"/>
        <w:ind w:firstLine="720"/>
        <w:jc w:val="both"/>
        <w:rPr>
          <w:rFonts w:ascii="Times New Roman" w:eastAsia="DengXian" w:hAnsi="Times New Roman" w:cs="Times New Roman"/>
          <w:b/>
          <w:bCs/>
          <w:sz w:val="28"/>
          <w:szCs w:val="28"/>
          <w:lang w:val="en-US"/>
        </w:rPr>
      </w:pPr>
    </w:p>
    <w:p w14:paraId="7B5BBB16" w14:textId="3CC95374"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lastRenderedPageBreak/>
        <w:t>6. Mô hình: Đối thoại với Nhân dân - Lắng nghe dân nói</w:t>
      </w:r>
    </w:p>
    <w:p w14:paraId="092540E5" w14:textId="77777777" w:rsidR="004F675C" w:rsidRPr="00A610B7" w:rsidRDefault="004F675C" w:rsidP="004F675C">
      <w:pPr>
        <w:spacing w:before="60" w:after="0" w:line="252" w:lineRule="auto"/>
        <w:ind w:firstLine="720"/>
        <w:jc w:val="both"/>
        <w:rPr>
          <w:rFonts w:ascii="Times New Roman" w:eastAsia="DengXian" w:hAnsi="Times New Roman" w:cs="Times New Roman"/>
          <w:bCs/>
          <w:spacing w:val="-6"/>
          <w:sz w:val="28"/>
          <w:szCs w:val="28"/>
          <w:lang w:val="en-US"/>
        </w:rPr>
      </w:pPr>
      <w:r w:rsidRPr="00A610B7">
        <w:rPr>
          <w:rFonts w:ascii="Times New Roman" w:eastAsia="DengXian" w:hAnsi="Times New Roman" w:cs="Times New Roman"/>
          <w:bCs/>
          <w:spacing w:val="-6"/>
          <w:sz w:val="28"/>
          <w:szCs w:val="28"/>
          <w:lang w:val="en-US"/>
        </w:rPr>
        <w:t xml:space="preserve">Duy trì các hội nghị đối thoại, diễn đàn trao đổi, tiếp xúc chuyên đề và các kênh tiếp nhận phản ánh, kiến nghị của Nhân dân bằng cả hình thức trực tiếp và trực tuyến. Các vấn đề người dân quan tâm được tổng hợp, phân loại, giao trách nhiệm giải quyết và công khai kết quả xử lý. Nhiều địa phương duy trì cơ chế theo dõi đến cùng đối với từng kiến nghị, bảo đảm phản hồi rõ ràng, đúng thời hạn. Mô hình góp phần phát huy dân chủ ở cơ sở, nâng cao trách nhiệm giải trình của chính quyền và củng cố niềm tin của Nhân dân. </w:t>
      </w:r>
      <w:r w:rsidRPr="00A610B7">
        <w:rPr>
          <w:rFonts w:ascii="Times New Roman" w:eastAsia="DengXian" w:hAnsi="Times New Roman" w:cs="Times New Roman"/>
          <w:bCs/>
          <w:i/>
          <w:spacing w:val="-6"/>
          <w:sz w:val="28"/>
          <w:szCs w:val="28"/>
          <w:lang w:val="en-US"/>
        </w:rPr>
        <w:t>(Các xã, phường: Ba Đình; Cầu Giấy; Láng; Ngọc Hà; Thượng Cát; Tùng Thiện; Đống Đa; Liên Minh; Phú Xuyên; Thư Lâm; Đông Anh…)</w:t>
      </w:r>
    </w:p>
    <w:p w14:paraId="75373514"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7. Mô hình: Điều hành theo “4 trục” và cơ chế phối hợp liên thông</w:t>
      </w:r>
    </w:p>
    <w:p w14:paraId="61FC40B1"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Xây dựng cơ chế phối hợp đồng bộ giữa Đảng ủy, HĐND, UBND, MTTQ và các tổ chức chính trị - xã hội trên cơ sở quy chế làm việc thống nhất, phân công rõ trách nhiệm và quy trình xử lý công việc. Các nhiệm vụ trọng tâm được triển khai xuyên suốt từ khâu xây dựng chủ trương đến tổ chức thực hiện, giám sát và đánh giá kết quả. Nhiều địa phương duy trì giao ban định kỳ giữa các trục công tác để thống nhất chỉ đạo và tháo gỡ khó khăn kịp thời. Mô hình giúp phát huy sức mạnh tổng hợp của cả hệ thống chính trị và nâng cao hiệu quả xử lý công việc. </w:t>
      </w:r>
      <w:r w:rsidRPr="00A610B7">
        <w:rPr>
          <w:rFonts w:ascii="Times New Roman" w:eastAsia="DengXian" w:hAnsi="Times New Roman" w:cs="Times New Roman"/>
          <w:bCs/>
          <w:i/>
          <w:sz w:val="28"/>
          <w:szCs w:val="28"/>
          <w:lang w:val="en-US"/>
        </w:rPr>
        <w:t>(Các xã, phường: Bồ Đề; Phương Liệt; Vĩnh Tuy; Cố Đô; Hòa Phú; Kiều Phú; Phú Xuyên; Phúc Sơn; Phúc Thịnh; Phúc Thọ; Sóc Sơn; Tiến Thắng; Vĩnh Thanh…)</w:t>
      </w:r>
    </w:p>
    <w:p w14:paraId="254AAD08"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8. Mô hình: Nhóm điều hành số và kết nối cơ sở trên nền tảng số</w:t>
      </w:r>
    </w:p>
    <w:p w14:paraId="3CDCC082"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Thiết lập các nhóm điều hành trực tuyến từ cấp ủy, chính quyền đến thôn, tổ dân phố, tổ chức đoàn thể và lực lượng nòng cốt tại địa bàn. Thông tin chỉ đạo, nhiệm vụ trọng tâm, tiến độ thực hiện và các tình huống phát sinh được cập nhật liên tục, bảo đảm lãnh đạo nắm bắt tình hình theo thời gian thực. Một số địa phương tích hợp hình ảnh hiện trường, vị trí xử lý và kết quả giải quyết trên cùng nền tảng trao đổi. Cách làm này giúp rút ngắn thời gian truyền đạt thông tin, nâng cao hiệu quả phối hợp và tăng khả năng phản ứng nhanh đối với các tình huống phát sinh. </w:t>
      </w:r>
      <w:r w:rsidRPr="00A610B7">
        <w:rPr>
          <w:rFonts w:ascii="Times New Roman" w:eastAsia="DengXian" w:hAnsi="Times New Roman" w:cs="Times New Roman"/>
          <w:bCs/>
          <w:i/>
          <w:sz w:val="28"/>
          <w:szCs w:val="28"/>
          <w:lang w:val="en-US"/>
        </w:rPr>
        <w:t>(Các xã, phường: Ba Đình; Bạch Mai; Hoàng Mai; Hà Đông; Hồng Hà; Kim Liên; Láng; Sơn Tây; Xuân Đỉnh; Bất Bạt; Chương Dương; Cố Đô; Hòa Xá; Kiều Phú; Liên Minh; Mê Linh; Nam Phù; Phú Cát; Phú Nghĩa; Suối Hai; Sơn Đồng; Thạch Thất; Trung Giã; Trần Phú; Vĩnh Thanh; Đan Phượng; Đông Anh; Đại Thanh…)</w:t>
      </w:r>
    </w:p>
    <w:p w14:paraId="7BD20255"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9. Mô hình: Tuyên truyền số - Truyền thông số - AI phục vụ công tác tuyên truyền</w:t>
      </w:r>
    </w:p>
    <w:p w14:paraId="42B05F2E"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Ứng dụng trí tuệ nhân tạo (AI), fanpage, bản tin điện tử, video ngắn, infographic, hệ thống truyền thanh thông minh và các nền tảng mạng xã hội để tuyên truyền các chủ trương, nghị quyết, nhiệm vụ chính trị và sự kiện quan trọng của địa phương. Nhiều đơn vị chủ động sản xuất các sản phẩm truyền thông số bằng AI như phát thanh viên ảo, video tự động, bản tin số và chuyên mục tương tác trực tuyến. Nội dung được thiết kế ngắn gọn, trực quan, phù hợp với từng </w:t>
      </w:r>
      <w:r w:rsidRPr="00A610B7">
        <w:rPr>
          <w:rFonts w:ascii="Times New Roman" w:eastAsia="DengXian" w:hAnsi="Times New Roman" w:cs="Times New Roman"/>
          <w:bCs/>
          <w:sz w:val="28"/>
          <w:szCs w:val="28"/>
          <w:lang w:val="en-US"/>
        </w:rPr>
        <w:lastRenderedPageBreak/>
        <w:t xml:space="preserve">nhóm đối tượng. Mô hình giúp nâng cao hiệu quả tuyên truyền, tăng khả năng lan tỏa thông tin chính thống, định hướng dư luận xã hội và đổi mới phương thức truyền thông của hệ thống chính trị. </w:t>
      </w:r>
      <w:r w:rsidRPr="00A610B7">
        <w:rPr>
          <w:rFonts w:ascii="Times New Roman" w:eastAsia="DengXian" w:hAnsi="Times New Roman" w:cs="Times New Roman"/>
          <w:bCs/>
          <w:i/>
          <w:sz w:val="28"/>
          <w:szCs w:val="28"/>
          <w:lang w:val="en-US"/>
        </w:rPr>
        <w:t>(Các xã, phường: Ba Đình; Bạch Mai; Chương Mỹ; Cầu Giấy; Giảng Võ; Hai Bà Trưng; Hoàn Kiếm; Khương Đình; Kim Liên; Long Biên; Lĩnh Nam; Phú Lương; Phúc Lợi; Thanh Liệt; Thanh Xuân; Thượng Cát; Tây Hồ; Tây Tựu; Việt Hưng; Văn Miếu; Vĩnh Hưng; Vĩnh Tuy; Xuân Đỉnh; Yên Hòa; Ô Chợ Dừa; Đông Ngạc; Định Công; An Khánh; Bất Bạt; Chương Dương; Cố Đô; Hát Môn; Hòa Phú; Hòa Xá; Hòa Đức; Hưng Đạo; Hạ Bằng; Hồng Sơn; Kiều Phú; Liên Minh; Nam Phù; Ngọc Hồi; Phú Nghĩa; Phúc Lộc; Phúc Sơn; Phúc Thịnh; Phúc Thọ; Quảng Oai; Quốc Oai; Sơn Đồng; Thuận An; Thượng Phúc; Trần Phú; Vân Đình; Xuân Mai; Yên Xuân; Ô Diên; Đan Phượng; Đông Anh; Đại Xuyên; Ứng Hòa…).</w:t>
      </w:r>
    </w:p>
    <w:p w14:paraId="03403B8F"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10. Mô hình: Lãnh đạo, chỉ đạo thực hiện các nhiệm vụ trọng tâm, nhiệm vụ khó</w:t>
      </w:r>
    </w:p>
    <w:p w14:paraId="52399A3D"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Thành lập các tổ công tác, ban chỉ đạo chuyên đề, sở chỉ huy hoặc các cơ chế điều hành tập trung để xử lý các nhiệm vụ trọng tâm như giải phóng mặt bằng, quản lý đất đai, trật tự xây dựng, giải ngân đầu tư công và xử lý các tồn tại kéo dài. Người đứng đầu trực tiếp chỉ đạo, kiểm tra hiện trường, giao nhiệm vụ theo sản phẩm và tổ chức giao ban chuyên đề để tháo gỡ khó khăn, vướng mắc. Việc huy động sự tham gia đồng bộ của cả hệ thống chính trị giúp nâng cao hiệu quả thực hiện nhiệm vụ, tạo sự đồng thuận trong Nhân dân và giải quyết dứt điểm nhiều vấn đề tồn đọng trên địa bàn. </w:t>
      </w:r>
      <w:r w:rsidRPr="00A610B7">
        <w:rPr>
          <w:rFonts w:ascii="Times New Roman" w:eastAsia="DengXian" w:hAnsi="Times New Roman" w:cs="Times New Roman"/>
          <w:bCs/>
          <w:i/>
          <w:sz w:val="28"/>
          <w:szCs w:val="28"/>
          <w:lang w:val="en-US"/>
        </w:rPr>
        <w:t>(Các xã, phường: Chương Mỹ; Cầu Giấy; Giảng Võ; Hồng Hà; Khương Đình; Kim Liên; Láng; Nghĩa Đô; Thanh Liệt; Thanh Xuân; Thượng Cát; Tây Hồ; Yên Hòa; Yên Nghĩa; Bát Tràng; Bất Bạt; Chương Dương; Hát Môn; Hòa Lạc; Hòa Xá; Hòa Đức; Hạ Bằng; Mê Linh; Nam Phù; Ngọc Hồi; Nội Bài; Phú Cát; Phú Nghĩa; Phú Xuyên; Quang Minh; Quảng Bị; Suối Hai; Sóc Sơn; Tam Hưng; Thư Lâm; Thường Tín; Thượng Phúc; Tiến Thắng; Xuân Mai; Yên Xuân; Ô Diên; Đại Thanh; Ứng Hòa…).</w:t>
      </w:r>
    </w:p>
    <w:p w14:paraId="06DF0655" w14:textId="77777777" w:rsidR="004F675C" w:rsidRPr="00A610B7" w:rsidRDefault="004F675C" w:rsidP="004F675C">
      <w:pPr>
        <w:spacing w:before="60" w:after="0" w:line="252" w:lineRule="auto"/>
        <w:ind w:firstLine="720"/>
        <w:jc w:val="both"/>
        <w:rPr>
          <w:rFonts w:ascii="Times New Roman" w:eastAsia="DengXian" w:hAnsi="Times New Roman" w:cs="Times New Roman"/>
          <w:sz w:val="28"/>
          <w:szCs w:val="28"/>
          <w:lang w:val="en-US"/>
        </w:rPr>
      </w:pPr>
      <w:r w:rsidRPr="00A610B7">
        <w:rPr>
          <w:rFonts w:ascii="Times New Roman" w:eastAsia="DengXian" w:hAnsi="Times New Roman" w:cs="Times New Roman"/>
          <w:b/>
          <w:sz w:val="28"/>
          <w:szCs w:val="28"/>
          <w:lang w:val="en-US"/>
        </w:rPr>
        <w:t>NHÓM II. NÂNG CAO CHẤT LƯỢNG ĐỘI NGŨ CÁN BỘ</w:t>
      </w:r>
    </w:p>
    <w:p w14:paraId="3502B223"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1. Mô hình: Đào tạo, bồi dưỡng kỹ năng số và ứng dụng AI cho cán bộ</w:t>
      </w:r>
    </w:p>
    <w:p w14:paraId="4378B897"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Chủ động tổ chức các lớp đào tạo, tập huấn chuyên đề về chuyển đổi số, trí tuệ nhân tạo (AI), phân tích dữ liệu, sử dụng các nền tảng số và kỹ năng khai thác công nghệ phục vụ công việc. Nhiều địa phương xây dựng “tổ hỗ trợ công nghệ”, “câu lạc bộ chuyển đổi số”, thư viện học liệu điện tử và các nhóm chia sẻ kinh nghiệm để hỗ trợ cán bộ tự học tập, cập nhật kiến thức mới. Việc đào tạo được thiết kế theo từng nhóm đối tượng và vị trí việc làm, gắn với các tình huống thực tế phát sinh trong công việc. Mô hình giúp nâng cao năng lực số của đội ngũ cán bộ, tăng khả năng ứng dụng công nghệ trong tham mưu, quản lý và điều hành, đồng thời tạo chuyển biến rõ nét trong thực hiện chuyển đổi số ở cơ sở. </w:t>
      </w:r>
      <w:r w:rsidRPr="00A610B7">
        <w:rPr>
          <w:rFonts w:ascii="Times New Roman" w:eastAsia="DengXian" w:hAnsi="Times New Roman" w:cs="Times New Roman"/>
          <w:bCs/>
          <w:i/>
          <w:sz w:val="28"/>
          <w:szCs w:val="28"/>
          <w:lang w:val="en-US"/>
        </w:rPr>
        <w:t>(Các xã, phường: Hoàn Kiếm; Kim Liên; Ngọc Hà; Phú Lương; Cố Đô; Gia Lâm; Hòa Lạc; Quảng Oai; Trung Giã; Tây Phương; Đan Phượng; Đại Thanh)</w:t>
      </w:r>
    </w:p>
    <w:p w14:paraId="094E4476"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lastRenderedPageBreak/>
        <w:t>2. Mô hình: Đánh giá cán bộ theo sản phẩm, KPI và kết quả thực hiện nhiệm vụ</w:t>
      </w:r>
    </w:p>
    <w:p w14:paraId="1AA520E9"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Đổi mới công tác đánh giá cán bộ theo hướng lượng hóa kết quả thực hiện nhiệm vụ thông qua hệ thống chỉ tiêu, sản phẩm đầu ra, tiến độ hoàn thành và mức độ hài lòng của người dân, tổ chức. Nhiều đơn vị xây dựng bảng theo dõi nhiệm vụ điện tử, giao việc theo tuần, tháng và thực hiện kiểm đếm kết quả định kỳ. Kết quả đánh giá được sử dụng làm căn cứ trong xếp loại, quy hoạch, đào tạo, bồi dưỡng và bố trí sử dụng cán bộ. Cách làm này khắc phục tình trạng đánh giá cảm tính, nâng cao tính khách quan, minh bạch và tạo động lực để cán bộ chủ động hoàn thành tốt nhiệm vụ được giao. </w:t>
      </w:r>
      <w:r w:rsidRPr="00A610B7">
        <w:rPr>
          <w:rFonts w:ascii="Times New Roman" w:eastAsia="DengXian" w:hAnsi="Times New Roman" w:cs="Times New Roman"/>
          <w:bCs/>
          <w:i/>
          <w:sz w:val="28"/>
          <w:szCs w:val="28"/>
          <w:lang w:val="en-US"/>
        </w:rPr>
        <w:t>(Các xã, phường: Bồ Đề; Hoàn Kiếm; Kim Liên; Tứ Liêm; Yên Nghĩa; Phú Xuyên; Phúc Thọ; Suối Hai; Thạch Thất).</w:t>
      </w:r>
    </w:p>
    <w:p w14:paraId="4BEC4D68"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3. Mô hình: Cán bộ số - Chuyển đổi số trong thực thi công vụ</w:t>
      </w:r>
    </w:p>
    <w:p w14:paraId="4362628D"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Đẩy mạnh ứng dụng công nghệ số trong toàn bộ quy trình xử lý công việc từ tiếp nhận thông tin, tham mưu, ban hành văn bản, quản lý hồ sơ đến theo dõi kết quả thực hiện nhiệm vụ. Cán bộ được hướng dẫn sử dụng thành thạo các nền tảng điều hành, chữ ký số, phần mềm quản lý công việc và các công cụ AI hỗ trợ tổng hợp, phân tích dữ liệu. Nhiều địa phương xây dựng tiêu chí “cán bộ số”, khuyến khích mỗi cán bộ chủ động đổi mới phương pháp làm việc trên môi trường điện tử. Mô hình giúp giảm thời gian xử lý công việc, nâng cao năng suất lao động và từng bước hình thành đội ngũ cán bộ thích ứng với yêu cầu quản trị hiện đại. </w:t>
      </w:r>
      <w:r w:rsidRPr="00A610B7">
        <w:rPr>
          <w:rFonts w:ascii="Times New Roman" w:eastAsia="DengXian" w:hAnsi="Times New Roman" w:cs="Times New Roman"/>
          <w:bCs/>
          <w:i/>
          <w:sz w:val="28"/>
          <w:szCs w:val="28"/>
          <w:lang w:val="en-US"/>
        </w:rPr>
        <w:t>(Các xã, phường: Phú Lương; Minh Châu; Quảng Oai; Quốc Oai; Vân Đình; Ô Diên)</w:t>
      </w:r>
    </w:p>
    <w:p w14:paraId="306B97E9"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4. Mô hình: Cán bộ bám cơ sở - Gần dân, sát dân, phục vụ Nhân dân</w:t>
      </w:r>
    </w:p>
    <w:p w14:paraId="2AAF9392"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Phân công cán bộ phụ trách địa bàn, thường xuyên xuống cơ sở, dự sinh hoạt chi bộ, họp tổ dân phố, gặp gỡ Nhân dân để nắm bắt tình hình thực tế và giải quyết các vấn đề phát sinh ngay từ cơ sở. Mỗi cán bộ được giao theo dõi một lĩnh vực hoặc địa bàn cụ thể, gắn trách nhiệm cá nhân với kết quả xử lý công việc. Thông qua tiếp xúc thường xuyên, cán bộ hiểu rõ hơn nhu cầu, nguyện vọng của người dân và kịp thời tham mưu giải pháp phù hợp. Mô hình góp phần nâng cao chất lượng phục vụ Nhân dân, hạn chế phát sinh đơn thư, khiếu kiện và tăng cường mối quan hệ mật thiết giữa chính quyền với người dân. </w:t>
      </w:r>
      <w:r w:rsidRPr="00A610B7">
        <w:rPr>
          <w:rFonts w:ascii="Times New Roman" w:eastAsia="DengXian" w:hAnsi="Times New Roman" w:cs="Times New Roman"/>
          <w:bCs/>
          <w:i/>
          <w:sz w:val="28"/>
          <w:szCs w:val="28"/>
          <w:lang w:val="en-US"/>
        </w:rPr>
        <w:t>(Các xã, phường: Bồ Đề; Tây Hồ; Cố Đô; Hòa Lạc; Hạ Bằng; Kiều Phú; Quốc Oai)</w:t>
      </w:r>
    </w:p>
    <w:p w14:paraId="2CBD1E48"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5. Mô hình: Nâng cao chất lượng đội ngũ bí thư chi bộ, trưởng thôn, tổ trưởng dân phố</w:t>
      </w:r>
    </w:p>
    <w:p w14:paraId="6E3F8C9E"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lang w:val="en-US"/>
        </w:rPr>
      </w:pPr>
      <w:r w:rsidRPr="00A610B7">
        <w:rPr>
          <w:rFonts w:ascii="Times New Roman" w:eastAsia="DengXian" w:hAnsi="Times New Roman" w:cs="Times New Roman"/>
          <w:bCs/>
          <w:sz w:val="28"/>
          <w:szCs w:val="28"/>
          <w:lang w:val="en-US"/>
        </w:rPr>
        <w:t xml:space="preserve">Tăng cường bồi dưỡng nghiệp vụ, kỹ năng điều hành, kỹ năng xử lý tình huống và phương pháp tổ chức sinh hoạt chi bộ cho đội ngũ cán bộ cơ sở. Nhiều địa phương thực hiện phương châm “cầm tay chỉ việc”, xây dựng các mô hình điểm, tổ chức giao ban định kỳ và các diễn đàn trao đổi kinh nghiệm giữa đội ngũ bí thư chi bộ, trưởng thôn, tổ trưởng dân phố. Việc hướng dẫn được thực hiện gắn với các tình huống thực tiễn tại địa bàn, giúp cán bộ cơ sở nâng cao khả năng xử lý công việc. Mô hình góp phần củng cố vai trò hạt nhân lãnh đạo của chi bộ và </w:t>
      </w:r>
      <w:r w:rsidRPr="00A610B7">
        <w:rPr>
          <w:rFonts w:ascii="Times New Roman" w:eastAsia="DengXian" w:hAnsi="Times New Roman" w:cs="Times New Roman"/>
          <w:bCs/>
          <w:sz w:val="28"/>
          <w:szCs w:val="28"/>
          <w:lang w:val="en-US"/>
        </w:rPr>
        <w:lastRenderedPageBreak/>
        <w:t xml:space="preserve">nâng cao hiệu quả hoạt động của hệ thống chính trị ở cơ sở. </w:t>
      </w:r>
      <w:r w:rsidRPr="00A610B7">
        <w:rPr>
          <w:rFonts w:ascii="Times New Roman" w:eastAsia="DengXian" w:hAnsi="Times New Roman" w:cs="Times New Roman"/>
          <w:bCs/>
          <w:i/>
          <w:sz w:val="28"/>
          <w:szCs w:val="28"/>
          <w:lang w:val="en-US"/>
        </w:rPr>
        <w:t>(Các xã, phường: Tứ Liêm; Thanh Xuân; Hát Môn; Hạ Bằng; Minh Châu; Phú Nghĩa; Phúc Thọ)</w:t>
      </w:r>
    </w:p>
    <w:p w14:paraId="170268C9"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6. Mô hình: Xây dựng văn hóa công vụ, kỷ luật, kỷ cương hành chính</w:t>
      </w:r>
    </w:p>
    <w:p w14:paraId="527AA356"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Đẩy mạnh giáo dục trách nhiệm công vụ, đạo đức nghề nghiệp, tinh thần phục vụ Nhân dân và thực hiện nghiêm kỷ luật, kỷ cương hành chính trong đội ngũ cán bộ, công chức. Nhiều đơn vị gắn trách nhiệm người đứng đầu với kết quả thực hiện nhiệm vụ của cơ quan, thường xuyên kiểm tra việc chấp hành nội quy, quy chế làm việc và thái độ phục vụ người dân. Đồng thời xây dựng các tiêu chí đánh giá văn hóa công vụ gắn với kết quả thi đua, khen thưởng. Mô hình góp phần xây dựng đội ngũ cán bộ tận tụy, trách nhiệm, chuyên nghiệp và nâng cao uy tín của cơ quan nhà nước. </w:t>
      </w:r>
      <w:r w:rsidRPr="00A610B7">
        <w:rPr>
          <w:rFonts w:ascii="Times New Roman" w:eastAsia="DengXian" w:hAnsi="Times New Roman" w:cs="Times New Roman"/>
          <w:bCs/>
          <w:i/>
          <w:sz w:val="28"/>
          <w:szCs w:val="28"/>
          <w:lang w:val="en-US"/>
        </w:rPr>
        <w:t>(Các xã, phường: Hồng Hà; Khương Đình; Phúc Lợi; Đông Ngạc; Hưng Đạo; Trung Giã; Thạch Thất)</w:t>
      </w:r>
    </w:p>
    <w:p w14:paraId="45D8FC8C"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7. Mô hình: Học tập và làm theo tư tưởng, đạo đức, phong cách Hồ Chí Minh gắn với thực hiện nhiệm vụ</w:t>
      </w:r>
    </w:p>
    <w:p w14:paraId="305D6CB0"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Đưa việc học tập và làm theo Bác trở thành nội dung thường xuyên trong sinh hoạt chi bộ, sinh hoạt cơ quan và các phong trào thi đua. Mỗi cán bộ, đảng viên đăng ký những việc làm cụ thể gắn với chức trách, nhiệm vụ được giao và cam kết thực hiện bằng sản phẩm, kết quả thực tế. Nhiều địa phương lựa chọn các nhiệm vụ khó, việc mới hoặc những vấn đề người dân quan tâm để đăng ký thực hiện theo chuyên đề. Mô hình góp phần nâng cao ý thức trách nhiệm, tinh thần nêu gương, xây dựng phong cách làm việc khoa học, gần dân và vì Nhân dân phục vụ. </w:t>
      </w:r>
      <w:r w:rsidRPr="00A610B7">
        <w:rPr>
          <w:rFonts w:ascii="Times New Roman" w:eastAsia="DengXian" w:hAnsi="Times New Roman" w:cs="Times New Roman"/>
          <w:bCs/>
          <w:i/>
          <w:sz w:val="28"/>
          <w:szCs w:val="28"/>
          <w:lang w:val="en-US"/>
        </w:rPr>
        <w:t xml:space="preserve">(Các xã, phường: Hát Môn; Thuận </w:t>
      </w:r>
      <w:proofErr w:type="gramStart"/>
      <w:r w:rsidRPr="00A610B7">
        <w:rPr>
          <w:rFonts w:ascii="Times New Roman" w:eastAsia="DengXian" w:hAnsi="Times New Roman" w:cs="Times New Roman"/>
          <w:bCs/>
          <w:i/>
          <w:sz w:val="28"/>
          <w:szCs w:val="28"/>
          <w:lang w:val="en-US"/>
        </w:rPr>
        <w:t>An</w:t>
      </w:r>
      <w:proofErr w:type="gramEnd"/>
      <w:r w:rsidRPr="00A610B7">
        <w:rPr>
          <w:rFonts w:ascii="Times New Roman" w:eastAsia="DengXian" w:hAnsi="Times New Roman" w:cs="Times New Roman"/>
          <w:bCs/>
          <w:i/>
          <w:sz w:val="28"/>
          <w:szCs w:val="28"/>
          <w:lang w:val="en-US"/>
        </w:rPr>
        <w:t>)</w:t>
      </w:r>
    </w:p>
    <w:p w14:paraId="0B1F7003"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8. Mô hình: Tạo nguồn, đào tạo và phát triển đội ngũ cán bộ trẻ, cán bộ chất lượng cao</w:t>
      </w:r>
    </w:p>
    <w:p w14:paraId="5018CEEC"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Chủ động phát hiện, lựa chọn cán bộ trẻ có triển vọng để xây dựng kế hoạch đào tạo, bồi dưỡng, luân chuyển và giao nhiệm vụ mới nhằm rèn luyện qua thực tiễn. Nhiều địa phương mạnh dạn bố trí cán bộ trẻ tham gia các lĩnh vực khó, địa bàn phức tạp hoặc các nhiệm vụ đột xuất để nâng cao năng lực lãnh đạo, quản lý. Quá trình đào tạo được kết hợp giữa bồi dưỡng chuyên môn, kỹ năng quản trị, kỹ năng số và kinh nghiệm thực tiễn. Mô hình góp phần tạo nguồn cán bộ kế cận có chất lượng, bảo đảm tính kế thừa và đáp ứng yêu cầu phát triển trong giai đoạn mới. </w:t>
      </w:r>
      <w:r w:rsidRPr="00A610B7">
        <w:rPr>
          <w:rFonts w:ascii="Times New Roman" w:eastAsia="DengXian" w:hAnsi="Times New Roman" w:cs="Times New Roman"/>
          <w:bCs/>
          <w:i/>
          <w:sz w:val="28"/>
          <w:szCs w:val="28"/>
          <w:lang w:val="en-US"/>
        </w:rPr>
        <w:t>(Các xã, phường: Long Biên; Hồng Sơn; Gia Lâm; Yên Xuân)</w:t>
      </w:r>
    </w:p>
    <w:p w14:paraId="62C71789" w14:textId="77777777" w:rsidR="004F675C" w:rsidRPr="00A610B7" w:rsidRDefault="004F675C" w:rsidP="004F675C">
      <w:pPr>
        <w:spacing w:before="60" w:after="0" w:line="252" w:lineRule="auto"/>
        <w:ind w:firstLine="720"/>
        <w:jc w:val="both"/>
        <w:rPr>
          <w:rFonts w:ascii="Times New Roman" w:eastAsia="DengXian" w:hAnsi="Times New Roman" w:cs="Times New Roman"/>
          <w:sz w:val="28"/>
          <w:szCs w:val="28"/>
          <w:lang w:val="en-US"/>
        </w:rPr>
      </w:pPr>
      <w:r w:rsidRPr="00A610B7">
        <w:rPr>
          <w:rFonts w:ascii="Times New Roman" w:eastAsia="DengXian" w:hAnsi="Times New Roman" w:cs="Times New Roman"/>
          <w:b/>
          <w:sz w:val="28"/>
          <w:szCs w:val="28"/>
          <w:lang w:val="en-US"/>
        </w:rPr>
        <w:t>NHÓM III. CHUYỂN ĐỔI SỐ, CẢI CÁCH HÀNH CHÍNH</w:t>
      </w:r>
    </w:p>
    <w:p w14:paraId="0ADEE0E1" w14:textId="77777777" w:rsidR="004F675C" w:rsidRPr="00A610B7" w:rsidRDefault="004F675C" w:rsidP="004F675C">
      <w:pPr>
        <w:spacing w:before="60" w:after="0" w:line="252" w:lineRule="auto"/>
        <w:ind w:firstLine="720"/>
        <w:jc w:val="both"/>
        <w:rPr>
          <w:rFonts w:ascii="Times New Roman" w:eastAsia="DengXian" w:hAnsi="Times New Roman" w:cs="Times New Roman"/>
          <w:b/>
          <w:bCs/>
          <w:spacing w:val="-12"/>
          <w:sz w:val="28"/>
          <w:szCs w:val="28"/>
          <w:lang w:val="en-US"/>
        </w:rPr>
      </w:pPr>
      <w:r w:rsidRPr="00A610B7">
        <w:rPr>
          <w:rFonts w:ascii="Times New Roman" w:eastAsia="DengXian" w:hAnsi="Times New Roman" w:cs="Times New Roman"/>
          <w:b/>
          <w:bCs/>
          <w:spacing w:val="-12"/>
          <w:sz w:val="28"/>
          <w:szCs w:val="28"/>
          <w:lang w:val="en-US"/>
        </w:rPr>
        <w:t>1. Mô hình: Dịch vụ công lưu động - Hành chính công đến với Nhân dân</w:t>
      </w:r>
    </w:p>
    <w:p w14:paraId="2365BFC1" w14:textId="77777777" w:rsidR="004F675C" w:rsidRPr="00A610B7" w:rsidRDefault="004F675C" w:rsidP="004F675C">
      <w:pPr>
        <w:spacing w:before="60" w:after="0" w:line="252" w:lineRule="auto"/>
        <w:jc w:val="both"/>
        <w:rPr>
          <w:rFonts w:ascii="Times New Roman" w:eastAsia="DengXian" w:hAnsi="Times New Roman" w:cs="Times New Roman"/>
          <w:bCs/>
          <w:i/>
          <w:spacing w:val="-12"/>
          <w:sz w:val="28"/>
          <w:szCs w:val="28"/>
          <w:lang w:val="en-US"/>
        </w:rPr>
      </w:pPr>
      <w:r w:rsidRPr="00A610B7">
        <w:rPr>
          <w:rFonts w:ascii="Times New Roman" w:eastAsia="DengXian" w:hAnsi="Times New Roman" w:cs="Times New Roman"/>
          <w:bCs/>
          <w:spacing w:val="-12"/>
          <w:sz w:val="28"/>
          <w:szCs w:val="28"/>
          <w:lang w:val="en-US"/>
        </w:rPr>
        <w:t xml:space="preserve">Thay vì chờ người dân đến cơ quan hành chính, nhiều địa phương chủ động thành lập các tổ công tác lưu động trực tiếp xuống thôn, tổ dân phố, khu dân cư để hỗ trợ thực hiện thủ tục hành chính, đăng ký định danh điện tử, chứng thực, hộ tịch và dịch vụ công trực tuyến. Đối tượng ưu tiên là người cao tuổi, người khuyết tật, gia đình chính sách, người có hoàn cảnh khó khăn hoặc ở xa trung tâm hành chính. Hồ sơ được tiếp nhận, hướng dẫn và xử lý ngay tại cơ sở, giảm đáng kể thời gian đi lại và chi phí thực hiện thủ tục. Mô hình thể hiện rõ tinh thần “chính quyền phục vụ”, góp phần nâng cao mức độ hài lòng của người dân và </w:t>
      </w:r>
      <w:r w:rsidRPr="00A610B7">
        <w:rPr>
          <w:rFonts w:ascii="Times New Roman" w:eastAsia="DengXian" w:hAnsi="Times New Roman" w:cs="Times New Roman"/>
          <w:bCs/>
          <w:spacing w:val="-12"/>
          <w:sz w:val="28"/>
          <w:szCs w:val="28"/>
          <w:lang w:val="en-US"/>
        </w:rPr>
        <w:lastRenderedPageBreak/>
        <w:t xml:space="preserve">tăng tỷ lệ hồ sơ trực tuyến. </w:t>
      </w:r>
      <w:r w:rsidRPr="00A610B7">
        <w:rPr>
          <w:rFonts w:ascii="Times New Roman" w:eastAsia="DengXian" w:hAnsi="Times New Roman" w:cs="Times New Roman"/>
          <w:bCs/>
          <w:i/>
          <w:spacing w:val="-12"/>
          <w:sz w:val="28"/>
          <w:szCs w:val="28"/>
          <w:lang w:val="en-US"/>
        </w:rPr>
        <w:t>(Các xã, phường: Cầu Giấy; Phúc Lợi; Thanh Xuân; Dân Hòa; Hòa Xá; Hòa Đức; Mỹ Đức; Phú Xuyên; Phúc Lộc; Phúc Thọ; Phượng Dực; Quốc Oai; Tiến Thắng; Vân Đình; Ô Diên)</w:t>
      </w:r>
    </w:p>
    <w:p w14:paraId="117A0271" w14:textId="77777777" w:rsidR="004F675C" w:rsidRPr="00A610B7" w:rsidRDefault="004F675C" w:rsidP="004F675C">
      <w:pPr>
        <w:spacing w:before="60" w:after="0" w:line="252" w:lineRule="auto"/>
        <w:ind w:firstLine="720"/>
        <w:jc w:val="both"/>
        <w:rPr>
          <w:rFonts w:ascii="Times New Roman" w:eastAsia="DengXian" w:hAnsi="Times New Roman" w:cs="Times New Roman"/>
          <w:b/>
          <w:bCs/>
          <w:spacing w:val="-12"/>
          <w:sz w:val="28"/>
          <w:szCs w:val="28"/>
          <w:lang w:val="en-US"/>
        </w:rPr>
      </w:pPr>
      <w:r w:rsidRPr="00A610B7">
        <w:rPr>
          <w:rFonts w:ascii="Times New Roman" w:eastAsia="DengXian" w:hAnsi="Times New Roman" w:cs="Times New Roman"/>
          <w:b/>
          <w:bCs/>
          <w:spacing w:val="-12"/>
          <w:sz w:val="28"/>
          <w:szCs w:val="28"/>
          <w:lang w:val="en-US"/>
        </w:rPr>
        <w:t>2. Mô hình: Tổ chuyển đổi số cộng đồng - Bình dân học vụ số</w:t>
      </w:r>
    </w:p>
    <w:p w14:paraId="10BC6CCA" w14:textId="77777777" w:rsidR="004F675C" w:rsidRPr="00A610B7" w:rsidRDefault="004F675C" w:rsidP="004F675C">
      <w:pPr>
        <w:spacing w:before="60" w:after="0" w:line="252" w:lineRule="auto"/>
        <w:ind w:firstLine="720"/>
        <w:jc w:val="both"/>
        <w:rPr>
          <w:rFonts w:ascii="Times New Roman" w:eastAsia="DengXian" w:hAnsi="Times New Roman" w:cs="Times New Roman"/>
          <w:bCs/>
          <w:i/>
          <w:spacing w:val="-12"/>
          <w:sz w:val="28"/>
          <w:szCs w:val="28"/>
          <w:lang w:val="en-US"/>
        </w:rPr>
      </w:pPr>
      <w:r w:rsidRPr="00A610B7">
        <w:rPr>
          <w:rFonts w:ascii="Times New Roman" w:eastAsia="DengXian" w:hAnsi="Times New Roman" w:cs="Times New Roman"/>
          <w:bCs/>
          <w:spacing w:val="-12"/>
          <w:sz w:val="28"/>
          <w:szCs w:val="28"/>
          <w:lang w:val="en-US"/>
        </w:rPr>
        <w:t xml:space="preserve">Phát huy vai trò của đoàn thanh niên, hội phụ nữ, tổ công nghệ số cộng đồng và lực lượng tình nguyện trong việc hỗ trợ người dân tiếp cận công nghệ số. Các tổ công tác trực tiếp hướng dẫn sử dụng điện thoại thông minh, VNeID, iHanoi, dịch vụ công trực tuyến, thanh toán điện tử và các nền tảng số thiết yếu. Hoạt động được tổ chức linh hoạt tại nhà văn hóa, trường học, tổ dân phố hoặc hỗ trợ trực tiếp tại hộ gia đình. Mô hình giúp nâng cao kỹ năng số của người dân, thu hẹp khoảng cách số giữa các nhóm dân cư và thúc đẩy quá trình hình thành công dân số từ cơ sở. </w:t>
      </w:r>
      <w:r w:rsidRPr="00A610B7">
        <w:rPr>
          <w:rFonts w:ascii="Times New Roman" w:eastAsia="DengXian" w:hAnsi="Times New Roman" w:cs="Times New Roman"/>
          <w:bCs/>
          <w:i/>
          <w:spacing w:val="-12"/>
          <w:sz w:val="28"/>
          <w:szCs w:val="28"/>
          <w:lang w:val="en-US"/>
        </w:rPr>
        <w:t>(Các xã, phường: Ba Đình; Bạch Mai; Hoàng Mai; Phúc Lợi; Phương Liệt; Thanh Xuân; Văn Miếu; Gia Lâm; Hòa Phú; Hòa Đức; Hồng Sơn; Kiều Phú; Mê Linh; Phú Xuyên; Phúc Lộc; Phúc Thọ; Thư Lâm; Tiến Thắng; Vật Lại; Yên Bài; Đại Xuyên)</w:t>
      </w:r>
    </w:p>
    <w:p w14:paraId="27A63CA7" w14:textId="77777777" w:rsidR="004F675C" w:rsidRPr="00A610B7" w:rsidRDefault="004F675C" w:rsidP="004F675C">
      <w:pPr>
        <w:spacing w:before="60" w:after="0" w:line="252" w:lineRule="auto"/>
        <w:ind w:firstLine="720"/>
        <w:jc w:val="both"/>
        <w:rPr>
          <w:rFonts w:ascii="Times New Roman" w:eastAsia="DengXian" w:hAnsi="Times New Roman" w:cs="Times New Roman"/>
          <w:b/>
          <w:bCs/>
          <w:spacing w:val="-12"/>
          <w:sz w:val="28"/>
          <w:szCs w:val="28"/>
          <w:lang w:val="en-US"/>
        </w:rPr>
      </w:pPr>
      <w:r w:rsidRPr="00A610B7">
        <w:rPr>
          <w:rFonts w:ascii="Times New Roman" w:eastAsia="DengXian" w:hAnsi="Times New Roman" w:cs="Times New Roman"/>
          <w:b/>
          <w:bCs/>
          <w:spacing w:val="-12"/>
          <w:sz w:val="28"/>
          <w:szCs w:val="28"/>
          <w:lang w:val="en-US"/>
        </w:rPr>
        <w:t>3. Mô hình: Một cửa số - Hành chính công thông minh - Chính quyền phục vụ</w:t>
      </w:r>
    </w:p>
    <w:p w14:paraId="2F71A025" w14:textId="77777777" w:rsidR="004F675C" w:rsidRPr="00A610B7" w:rsidRDefault="004F675C" w:rsidP="004F675C">
      <w:pPr>
        <w:spacing w:before="60" w:after="0" w:line="252" w:lineRule="auto"/>
        <w:ind w:firstLine="720"/>
        <w:jc w:val="both"/>
        <w:rPr>
          <w:rFonts w:ascii="Times New Roman" w:eastAsia="DengXian" w:hAnsi="Times New Roman" w:cs="Times New Roman"/>
          <w:bCs/>
          <w:i/>
          <w:spacing w:val="-12"/>
          <w:sz w:val="28"/>
          <w:szCs w:val="28"/>
          <w:lang w:val="en-US"/>
        </w:rPr>
      </w:pPr>
      <w:r w:rsidRPr="00A610B7">
        <w:rPr>
          <w:rFonts w:ascii="Times New Roman" w:eastAsia="DengXian" w:hAnsi="Times New Roman" w:cs="Times New Roman"/>
          <w:bCs/>
          <w:spacing w:val="-12"/>
          <w:sz w:val="28"/>
          <w:szCs w:val="28"/>
          <w:lang w:val="en-US"/>
        </w:rPr>
        <w:t xml:space="preserve">Đổi mới hoạt động của bộ phận một cửa theo hướng hiện đại, công khai, minh bạch và lấy người dân làm trung tâm phục vụ. Quy trình giải quyết thủ tục hành chính được số hóa từ khâu tiếp nhận, xử lý, theo dõi tiến độ đến trả kết quả; người dân có thể tra cứu hồ sơ trực tuyến và nhận thông báo tự động trong suốt quá trình giải quyết. Nhiều địa phương triển khai mô hình “một cửa thân thiện”, “một cửa không giấy tờ”, “hỗ trợ toàn trình”, giúp giảm thời gian xử lý hồ sơ, hạn chế sai sót và nâng cao chất lượng phục vụ. </w:t>
      </w:r>
      <w:r w:rsidRPr="00A610B7">
        <w:rPr>
          <w:rFonts w:ascii="Times New Roman" w:eastAsia="DengXian" w:hAnsi="Times New Roman" w:cs="Times New Roman"/>
          <w:bCs/>
          <w:i/>
          <w:spacing w:val="-12"/>
          <w:sz w:val="28"/>
          <w:szCs w:val="28"/>
          <w:lang w:val="en-US"/>
        </w:rPr>
        <w:t>(Các xã, phường: Cầu Giấy; Dương Nội; Hoàng Liệt; Ngọc Hà; Phú Lương; Thanh Xuân; Tùng Thiện; Việt Hưng; Vĩnh Hưng; Yên Hòa; Chuyên Mỹ; Dân Hòa; Dương Hòa; Gia Lâm; Hòa Lạc; Hòa Xá; Hưng Đạo; Kiều Phú; Phú Xuyên; Phúc Lộc; Suối Hai; Thường Tín; Thạch Thất; Tiến Thắng; Trung Giã; Vân Đình; Ô Diên; Ứng Hòa)</w:t>
      </w:r>
    </w:p>
    <w:p w14:paraId="35197E3D" w14:textId="77777777" w:rsidR="004F675C" w:rsidRPr="00A610B7" w:rsidRDefault="004F675C" w:rsidP="004F675C">
      <w:pPr>
        <w:spacing w:before="60" w:after="0" w:line="252" w:lineRule="auto"/>
        <w:ind w:firstLine="720"/>
        <w:jc w:val="both"/>
        <w:rPr>
          <w:rFonts w:ascii="Times New Roman" w:eastAsia="DengXian" w:hAnsi="Times New Roman" w:cs="Times New Roman"/>
          <w:b/>
          <w:bCs/>
          <w:spacing w:val="-12"/>
          <w:sz w:val="28"/>
          <w:szCs w:val="28"/>
          <w:lang w:val="en-US"/>
        </w:rPr>
      </w:pPr>
      <w:r w:rsidRPr="00A610B7">
        <w:rPr>
          <w:rFonts w:ascii="Times New Roman" w:eastAsia="DengXian" w:hAnsi="Times New Roman" w:cs="Times New Roman"/>
          <w:b/>
          <w:bCs/>
          <w:spacing w:val="-12"/>
          <w:sz w:val="28"/>
          <w:szCs w:val="28"/>
          <w:lang w:val="en-US"/>
        </w:rPr>
        <w:t>4. Mô hình: Chatbot AI - Trợ lý số hỗ trợ người dân và cán bộ</w:t>
      </w:r>
    </w:p>
    <w:p w14:paraId="2E0CB8FC" w14:textId="77777777" w:rsidR="004F675C" w:rsidRPr="00A610B7" w:rsidRDefault="004F675C" w:rsidP="004F675C">
      <w:pPr>
        <w:spacing w:before="60" w:after="0" w:line="252" w:lineRule="auto"/>
        <w:ind w:firstLine="720"/>
        <w:jc w:val="both"/>
        <w:rPr>
          <w:rFonts w:ascii="Times New Roman" w:eastAsia="DengXian" w:hAnsi="Times New Roman" w:cs="Times New Roman"/>
          <w:bCs/>
          <w:i/>
          <w:spacing w:val="-4"/>
          <w:sz w:val="28"/>
          <w:szCs w:val="28"/>
          <w:lang w:val="en-US"/>
        </w:rPr>
      </w:pPr>
      <w:r w:rsidRPr="00A610B7">
        <w:rPr>
          <w:rFonts w:ascii="Times New Roman" w:eastAsia="DengXian" w:hAnsi="Times New Roman" w:cs="Times New Roman"/>
          <w:bCs/>
          <w:spacing w:val="-4"/>
          <w:sz w:val="28"/>
          <w:szCs w:val="28"/>
          <w:lang w:val="en-US"/>
        </w:rPr>
        <w:t xml:space="preserve">Ứng dụng trí tuệ nhân tạo để xây dựng các trợ lý số, chatbot và hệ thống hỏi đáp tự động hỗ trợ tra cứu thông tin, hướng dẫn thủ tục hành chính và giải đáp các câu hỏi thường gặp của người dân. Hệ thống có thể hoạt động 24/7 trên website, ứng dụng di động hoặc các nền tảng mạng xã hội, giúp người dân tiếp cận thông tin nhanh chóng và thuận tiện hơn. Đồng thời, chatbot cũng hỗ trợ cán bộ trong việc tra cứu quy định, quy trình và văn bản nghiệp vụ. Mô hình góp phần giảm áp lực cho bộ phận tiếp nhận hồ sơ, nâng cao chất lượng phục vụ và thúc đẩy ứng dụng AI trong hoạt động của chính quyền cơ sở. </w:t>
      </w:r>
      <w:r w:rsidRPr="00A610B7">
        <w:rPr>
          <w:rFonts w:ascii="Times New Roman" w:eastAsia="DengXian" w:hAnsi="Times New Roman" w:cs="Times New Roman"/>
          <w:bCs/>
          <w:i/>
          <w:spacing w:val="-4"/>
          <w:sz w:val="28"/>
          <w:szCs w:val="28"/>
          <w:lang w:val="en-US"/>
        </w:rPr>
        <w:t>(Các xã, phường: Chương Mỹ; Phú Lương; Việt Hưng; Vĩnh Tuy; Xuân Đỉnh; Liên Minh; Phú Xuyên; Phúc Thọ; Đông Anh; Đại Thanh)</w:t>
      </w:r>
    </w:p>
    <w:p w14:paraId="392178AF" w14:textId="77777777" w:rsidR="004F675C" w:rsidRPr="00A610B7" w:rsidRDefault="004F675C" w:rsidP="004F675C">
      <w:pPr>
        <w:spacing w:before="60" w:after="0" w:line="252" w:lineRule="auto"/>
        <w:ind w:firstLine="720"/>
        <w:jc w:val="both"/>
        <w:rPr>
          <w:rFonts w:ascii="Times New Roman" w:eastAsia="DengXian" w:hAnsi="Times New Roman" w:cs="Times New Roman"/>
          <w:b/>
          <w:bCs/>
          <w:spacing w:val="-12"/>
          <w:sz w:val="28"/>
          <w:szCs w:val="28"/>
          <w:lang w:val="en-US"/>
        </w:rPr>
      </w:pPr>
      <w:r w:rsidRPr="00A610B7">
        <w:rPr>
          <w:rFonts w:ascii="Times New Roman" w:eastAsia="DengXian" w:hAnsi="Times New Roman" w:cs="Times New Roman"/>
          <w:b/>
          <w:bCs/>
          <w:spacing w:val="-12"/>
          <w:sz w:val="28"/>
          <w:szCs w:val="28"/>
          <w:lang w:val="en-US"/>
        </w:rPr>
        <w:t>5. Mô hình: Số hóa hồ sơ, dữ liệu và quy trình giải quyết công việc</w:t>
      </w:r>
    </w:p>
    <w:p w14:paraId="541FA2F2" w14:textId="77777777" w:rsidR="004F675C" w:rsidRPr="00A610B7" w:rsidRDefault="004F675C" w:rsidP="004F675C">
      <w:pPr>
        <w:spacing w:before="60" w:after="0" w:line="252" w:lineRule="auto"/>
        <w:ind w:firstLine="720"/>
        <w:jc w:val="both"/>
        <w:rPr>
          <w:rFonts w:ascii="Times New Roman" w:eastAsia="DengXian" w:hAnsi="Times New Roman" w:cs="Times New Roman"/>
          <w:bCs/>
          <w:i/>
          <w:spacing w:val="-12"/>
          <w:sz w:val="28"/>
          <w:szCs w:val="28"/>
          <w:lang w:val="en-US"/>
        </w:rPr>
      </w:pPr>
      <w:r w:rsidRPr="00A610B7">
        <w:rPr>
          <w:rFonts w:ascii="Times New Roman" w:eastAsia="DengXian" w:hAnsi="Times New Roman" w:cs="Times New Roman"/>
          <w:bCs/>
          <w:spacing w:val="-12"/>
          <w:sz w:val="28"/>
          <w:szCs w:val="28"/>
          <w:lang w:val="en-US"/>
        </w:rPr>
        <w:t xml:space="preserve">Tập trung số hóa hồ sơ hành chính, hồ sơ chuyên ngành, cơ sở dữ liệu dân cư và các loại tài liệu phục vụ quản lý nhà nước; đồng thời xây dựng kho dữ liệu dùng chung để khai thác, sử dụng thống nhất. Các quy trình xử lý công việc được chuẩn hóa trên môi trường điện tử, hạn chế tình trạng lưu trữ phân tán hoặc nhập liệu nhiều lần. Việc số hóa giúp rút </w:t>
      </w:r>
      <w:r w:rsidRPr="00A610B7">
        <w:rPr>
          <w:rFonts w:ascii="Times New Roman" w:eastAsia="DengXian" w:hAnsi="Times New Roman" w:cs="Times New Roman"/>
          <w:bCs/>
          <w:spacing w:val="-12"/>
          <w:sz w:val="28"/>
          <w:szCs w:val="28"/>
          <w:lang w:val="en-US"/>
        </w:rPr>
        <w:lastRenderedPageBreak/>
        <w:t xml:space="preserve">ngắn thời gian tra cứu, nâng cao độ chính xác của dữ liệu và tạo điều kiện thuận lợi cho công tác quản lý, điều hành. Đây cũng là nền tảng quan trọng để xây dựng chính quyền số và thực hiện nguyên tắc “một lần khai báo, nhiều lần sử dụng”. </w:t>
      </w:r>
      <w:r w:rsidRPr="00A610B7">
        <w:rPr>
          <w:rFonts w:ascii="Times New Roman" w:eastAsia="DengXian" w:hAnsi="Times New Roman" w:cs="Times New Roman"/>
          <w:bCs/>
          <w:i/>
          <w:spacing w:val="-12"/>
          <w:sz w:val="28"/>
          <w:szCs w:val="28"/>
          <w:lang w:val="en-US"/>
        </w:rPr>
        <w:t>(Các xã, phường: Bồ Đề; Sơn Tây; Thanh Xuân; Việt Hưng; Yên Sở; Đông Ngạc; Chuyên Mỹ; Chương Dương; Minh Châu; Quốc Oai; Vân Đình; Yên Lãng; Ô Diên; Đoài Phương)</w:t>
      </w:r>
    </w:p>
    <w:p w14:paraId="5CBB01CB" w14:textId="77777777" w:rsidR="004F675C" w:rsidRPr="00A610B7" w:rsidRDefault="004F675C" w:rsidP="004F675C">
      <w:pPr>
        <w:spacing w:before="60" w:after="0" w:line="252" w:lineRule="auto"/>
        <w:ind w:firstLine="720"/>
        <w:jc w:val="both"/>
        <w:rPr>
          <w:rFonts w:ascii="Times New Roman" w:eastAsia="DengXian" w:hAnsi="Times New Roman" w:cs="Times New Roman"/>
          <w:b/>
          <w:bCs/>
          <w:spacing w:val="-12"/>
          <w:sz w:val="28"/>
          <w:szCs w:val="28"/>
          <w:lang w:val="en-US"/>
        </w:rPr>
      </w:pPr>
      <w:r w:rsidRPr="00A610B7">
        <w:rPr>
          <w:rFonts w:ascii="Times New Roman" w:eastAsia="DengXian" w:hAnsi="Times New Roman" w:cs="Times New Roman"/>
          <w:b/>
          <w:bCs/>
          <w:spacing w:val="-12"/>
          <w:sz w:val="28"/>
          <w:szCs w:val="28"/>
          <w:lang w:val="en-US"/>
        </w:rPr>
        <w:t>6. Mô hình: Tiếp nhận phản ánh, kiến nghị và tương tác trực tuyến với người dân</w:t>
      </w:r>
    </w:p>
    <w:p w14:paraId="0D40A775" w14:textId="77777777" w:rsidR="004F675C" w:rsidRPr="00676304" w:rsidRDefault="004F675C" w:rsidP="004F675C">
      <w:pPr>
        <w:spacing w:before="60" w:after="0" w:line="252" w:lineRule="auto"/>
        <w:ind w:firstLine="720"/>
        <w:jc w:val="both"/>
        <w:rPr>
          <w:rFonts w:ascii="Times New Roman" w:eastAsia="DengXian" w:hAnsi="Times New Roman" w:cs="Times New Roman"/>
          <w:bCs/>
          <w:i/>
          <w:spacing w:val="-6"/>
          <w:sz w:val="28"/>
          <w:szCs w:val="28"/>
          <w:lang w:val="en-US"/>
        </w:rPr>
      </w:pPr>
      <w:r w:rsidRPr="00676304">
        <w:rPr>
          <w:rFonts w:ascii="Times New Roman" w:eastAsia="DengXian" w:hAnsi="Times New Roman" w:cs="Times New Roman"/>
          <w:bCs/>
          <w:spacing w:val="-6"/>
          <w:sz w:val="28"/>
          <w:szCs w:val="28"/>
          <w:lang w:val="en-US"/>
        </w:rPr>
        <w:t xml:space="preserve">Xây dựng các kênh tương tác số như Zalo OA, Mini App, fanpage, cổng thông tin điện tử, hệ thống phản ánh hiện trường và các nền tảng trực tuyến khác để tiếp nhận ý kiến của người dân. Các phản ánh được phân loại, chuyển xử lý, giám sát tiến độ và công khai kết quả giải quyết trên hệ thống. Người dân có thể theo dõi toàn bộ quá trình xử lý kiến nghị mà không cần trực tiếp đến cơ quan hành chính. Mô hình giúp chính quyền nắm bắt nhanh các vấn đề phát sinh từ cơ sở, nâng cao trách nhiệm giải trình, tăng cường tính công khai, minh bạch và thúc đẩy sự tham gia của người dân vào hoạt động quản lý nhà nước. </w:t>
      </w:r>
      <w:r w:rsidRPr="00676304">
        <w:rPr>
          <w:rFonts w:ascii="Times New Roman" w:eastAsia="DengXian" w:hAnsi="Times New Roman" w:cs="Times New Roman"/>
          <w:bCs/>
          <w:i/>
          <w:spacing w:val="-6"/>
          <w:sz w:val="28"/>
          <w:szCs w:val="28"/>
          <w:lang w:val="en-US"/>
        </w:rPr>
        <w:t>(Các xã, phường: Ba Đình; Bồ Đề; Cầu Giấy; Cửa Nam; Hà Đông; Hồng Hà; Kim Liên; Láng; Lĩnh Nam; Ngọc Hà; Phương Liệt; Thượng Cát; Tây Tựu; Tùng Thiện; Vĩnh Hưng; Xuân Đỉnh; Yên Sở; Đông Ngạc; Đống Đa; Chương Dương; Cố Đô; Hòa Xá; Kiều Phú; Liên Minh; Nam Phù; Phú Cát; Phú Xuyên; Phúc Sơn; Phúc Thọ; Suối Hai; Sơn Đồng; Thư Lâm; Thạch Thất; Trung Giã; Trần Phú; Vân Đình; Vĩnh Thanh; Ô Diên; Đông Anh; Đại Thanh)</w:t>
      </w:r>
    </w:p>
    <w:p w14:paraId="0464FDC3" w14:textId="77777777" w:rsidR="004F675C" w:rsidRPr="00A610B7" w:rsidRDefault="004F675C" w:rsidP="004F675C">
      <w:pPr>
        <w:spacing w:before="60" w:after="0" w:line="252" w:lineRule="auto"/>
        <w:ind w:firstLine="720"/>
        <w:jc w:val="both"/>
        <w:rPr>
          <w:rFonts w:ascii="Times New Roman" w:eastAsia="DengXian" w:hAnsi="Times New Roman" w:cs="Times New Roman"/>
          <w:b/>
          <w:sz w:val="28"/>
          <w:szCs w:val="28"/>
          <w:lang w:val="en-US"/>
        </w:rPr>
      </w:pPr>
      <w:r w:rsidRPr="00A610B7">
        <w:rPr>
          <w:rFonts w:ascii="Times New Roman" w:eastAsia="DengXian" w:hAnsi="Times New Roman" w:cs="Times New Roman"/>
          <w:b/>
          <w:sz w:val="28"/>
          <w:szCs w:val="28"/>
          <w:lang w:val="en-US"/>
        </w:rPr>
        <w:t xml:space="preserve">NHÓM IV. </w:t>
      </w:r>
      <w:r w:rsidRPr="00A610B7">
        <w:rPr>
          <w:rFonts w:ascii="Times New Roman" w:eastAsia="DengXian" w:hAnsi="Times New Roman" w:cs="Times New Roman"/>
          <w:b/>
          <w:bCs/>
          <w:sz w:val="28"/>
          <w:szCs w:val="28"/>
          <w:lang w:val="en-US"/>
        </w:rPr>
        <w:t>DÂN VẬN KHÉO, PHÁT HUY VAI TRÒ NHÂN DÂN VÀ CỘNG ĐỒNG</w:t>
      </w:r>
    </w:p>
    <w:p w14:paraId="3167D58B"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1. Mô hình: Dân vận khéo trong giải phóng mặt bằng và thực hiện các dự án trọng điểm</w:t>
      </w:r>
    </w:p>
    <w:p w14:paraId="7777F5B5" w14:textId="77777777" w:rsidR="004F675C" w:rsidRPr="00A610B7" w:rsidRDefault="004F675C" w:rsidP="004F675C">
      <w:pPr>
        <w:spacing w:before="60" w:after="0" w:line="252" w:lineRule="auto"/>
        <w:ind w:firstLine="720"/>
        <w:jc w:val="both"/>
        <w:rPr>
          <w:rFonts w:ascii="Times New Roman" w:eastAsia="DengXian" w:hAnsi="Times New Roman" w:cs="Times New Roman"/>
          <w:bCs/>
          <w:spacing w:val="-2"/>
          <w:sz w:val="28"/>
          <w:szCs w:val="28"/>
          <w:lang w:val="en-US"/>
        </w:rPr>
      </w:pPr>
      <w:r w:rsidRPr="00A610B7">
        <w:rPr>
          <w:rFonts w:ascii="Times New Roman" w:eastAsia="DengXian" w:hAnsi="Times New Roman" w:cs="Times New Roman"/>
          <w:bCs/>
          <w:spacing w:val="-2"/>
          <w:sz w:val="28"/>
          <w:szCs w:val="28"/>
          <w:lang w:val="en-US"/>
        </w:rPr>
        <w:t xml:space="preserve">Phát huy vai trò của cấp ủy, chính quyền, MTTQ, các tổ chức chính trị - xã hội và người có uy tín trong tuyên truyền, vận động, đối thoại với người dân liên quan đến công tác thu hồi đất, bồi thường, hỗ trợ và tái định cư. Nhiều địa phương thành lập các tổ dân vận chuyên trách, phân công cán bộ trực tiếp gặp gỡ từng hộ dân để lắng nghe tâm tư, nguyện vọng, giải thích chính sách và tháo gỡ các khó khăn phát sinh. Quá trình thực hiện luôn gắn với công khai thông tin, đối thoại nhiều vòng và giải quyết kịp thời các kiến nghị chính đáng của người dân. Mô hình giúp tạo sự đồng thuận xã hội, hạn chế phát sinh khiếu kiện, đẩy nhanh tiến độ giải phóng mặt bằng và bảo đảm triển khai hiệu quả các dự án trọng điểm trên địa bàn. </w:t>
      </w:r>
      <w:r w:rsidRPr="00A610B7">
        <w:rPr>
          <w:rFonts w:ascii="Times New Roman" w:eastAsia="DengXian" w:hAnsi="Times New Roman" w:cs="Times New Roman"/>
          <w:bCs/>
          <w:i/>
          <w:spacing w:val="-2"/>
          <w:sz w:val="28"/>
          <w:szCs w:val="28"/>
          <w:lang w:val="en-US"/>
        </w:rPr>
        <w:t>(Các xã, phường: Chương Mỹ; Giảng Võ; Hồng Hà; Khương Đình; Nghĩa Đô; Thanh Liệt; Thanh Xuân; Thượng Cát; Yên Hòa; Đông Ngạc; Bát Tràng; Chương Dương; Hòa Lạc; Nam Phù; Ngọc Hồi; Phú Nghĩa; Phú Xuyên; Quảng Oai; Suối Hai; Tam Hưng; Thư Lâm; Thường Tín; Thượng Phúc; Xuân Mai; Yên Xuân; Đại Thanh; Ứng Hòa)</w:t>
      </w:r>
    </w:p>
    <w:p w14:paraId="501A1425"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2. Mô hình: Đối thoại với Nhân dân, tạo đồng thuận xã hội ở cơ sở</w:t>
      </w:r>
    </w:p>
    <w:p w14:paraId="13839ECB"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lang w:val="en-US"/>
        </w:rPr>
      </w:pPr>
      <w:r w:rsidRPr="00A610B7">
        <w:rPr>
          <w:rFonts w:ascii="Times New Roman" w:eastAsia="DengXian" w:hAnsi="Times New Roman" w:cs="Times New Roman"/>
          <w:bCs/>
          <w:sz w:val="28"/>
          <w:szCs w:val="28"/>
          <w:lang w:val="en-US"/>
        </w:rPr>
        <w:t xml:space="preserve">Duy trì thường xuyên các hội nghị đối thoại, tiếp xúc chuyên đề, diễn đàn “Nhân dân góp ý xây dựng Đảng, chính quyền” và các hình thức trao đổi trực tiếp </w:t>
      </w:r>
      <w:r w:rsidRPr="00A610B7">
        <w:rPr>
          <w:rFonts w:ascii="Times New Roman" w:eastAsia="DengXian" w:hAnsi="Times New Roman" w:cs="Times New Roman"/>
          <w:bCs/>
          <w:sz w:val="28"/>
          <w:szCs w:val="28"/>
          <w:lang w:val="en-US"/>
        </w:rPr>
        <w:lastRenderedPageBreak/>
        <w:t>giữa lãnh đạo địa phương với người dân. Những vấn đề người dân quan tâm được tiếp nhận, phân loại, giao trách nhiệm giải quyết và công khai kết quả thực hiện. Một số địa phương xây dựng cơ chế theo dõi từng nội dung đến khi giải quyết xong, bảo đảm mọi kiến nghị đều được phản hồi đầy đủ. Mô hình góp phần phát huy dân chủ ở cơ sở, tăng cường sự đồng thuận xã hội và củng cố niềm tin của Nhân dân đối với cấp ủy, chính quyền địa phương</w:t>
      </w:r>
      <w:r w:rsidRPr="00A610B7">
        <w:rPr>
          <w:rFonts w:ascii="Times New Roman" w:eastAsia="DengXian" w:hAnsi="Times New Roman" w:cs="Times New Roman"/>
          <w:bCs/>
          <w:i/>
          <w:sz w:val="28"/>
          <w:szCs w:val="28"/>
          <w:lang w:val="en-US"/>
        </w:rPr>
        <w:t>. (Các xã, phường: Ba Đình; Cầu Giấy; Hồng Hà; Láng; Ngọc Hà; Phương Liệt; Thượng Cát; Tùng Thiện; Đông Ngạc; Đống Đa; Chương Dương; Hạ Bằng; Kiều Phú; Phú Xuyên; Phúc Sơn; Thư Lâm; Đông Anh)</w:t>
      </w:r>
    </w:p>
    <w:p w14:paraId="3B6F92EF"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3. Mô hình: Khu dân cư tự quản - Tổ dân phố thông minh - Cộng đồng đoàn kết</w:t>
      </w:r>
    </w:p>
    <w:p w14:paraId="4264B5B6" w14:textId="77777777" w:rsidR="004F675C" w:rsidRPr="00A610B7" w:rsidRDefault="004F675C" w:rsidP="004F675C">
      <w:pPr>
        <w:spacing w:before="60" w:after="0" w:line="252" w:lineRule="auto"/>
        <w:ind w:firstLine="720"/>
        <w:jc w:val="both"/>
        <w:rPr>
          <w:rFonts w:ascii="Times New Roman" w:eastAsia="DengXian" w:hAnsi="Times New Roman" w:cs="Times New Roman"/>
          <w:bCs/>
          <w:i/>
          <w:spacing w:val="-2"/>
          <w:sz w:val="28"/>
          <w:szCs w:val="28"/>
          <w:lang w:val="en-US"/>
        </w:rPr>
      </w:pPr>
      <w:r w:rsidRPr="00A610B7">
        <w:rPr>
          <w:rFonts w:ascii="Times New Roman" w:eastAsia="DengXian" w:hAnsi="Times New Roman" w:cs="Times New Roman"/>
          <w:bCs/>
          <w:spacing w:val="-2"/>
          <w:sz w:val="28"/>
          <w:szCs w:val="28"/>
          <w:lang w:val="en-US"/>
        </w:rPr>
        <w:t xml:space="preserve">Khuyến khích người dân tham gia quản lý địa bàn thông qua các tổ tự quản, tổ liên gia, tổ dân phố thông minh, tổ hòa giải và các mô hình cộng đồng tự quản khác. Người dân cùng xây dựng quy ước, giám sát việc thực hiện các quy định của địa phương, tham gia giải quyết các vấn đề phát sinh trong cộng đồng và hỗ trợ nhau trong cuộc sống hằng ngày. Chính quyền đóng vai trò định hướng, hỗ trợ và tạo điều kiện để người dân phát huy vai trò chủ thể. Mô hình giúp nâng cao hiệu quả quản trị cộng đồng, giảm áp lực cho chính quyền cơ sở và xây dựng môi trường đoàn kết, gắn bó trong khu dân cư. </w:t>
      </w:r>
      <w:r w:rsidRPr="00A610B7">
        <w:rPr>
          <w:rFonts w:ascii="Times New Roman" w:eastAsia="DengXian" w:hAnsi="Times New Roman" w:cs="Times New Roman"/>
          <w:bCs/>
          <w:i/>
          <w:spacing w:val="-2"/>
          <w:sz w:val="28"/>
          <w:szCs w:val="28"/>
          <w:lang w:val="en-US"/>
        </w:rPr>
        <w:t>(Các xã, phường: Bạch Mai; Bồ Đề; Hai Bà Trưng; Hoàn Kiếm; Láng; Long Biên; Phúc Lợi; Thượng Cát; Văn Miếu; Việt Hưng; Vĩnh Tuy; Ba Vì; Bất Bạt; Cố Đô; Hòa Xá; Mỹ Đức; Phúc Lộc; Quốc Oai; Tây Phương; Tiến Thắng)</w:t>
      </w:r>
    </w:p>
    <w:p w14:paraId="2C9BED9F"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4. Mô hình: Dân vận khéo trong quản lý đất đai, trật tự xây dựng và bảo vệ môi trường</w:t>
      </w:r>
    </w:p>
    <w:p w14:paraId="74F7B2D1"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lang w:val="en-US"/>
        </w:rPr>
      </w:pPr>
      <w:r w:rsidRPr="00A610B7">
        <w:rPr>
          <w:rFonts w:ascii="Times New Roman" w:eastAsia="DengXian" w:hAnsi="Times New Roman" w:cs="Times New Roman"/>
          <w:bCs/>
          <w:sz w:val="28"/>
          <w:szCs w:val="28"/>
          <w:lang w:val="en-US"/>
        </w:rPr>
        <w:t xml:space="preserve">Kết hợp tuyên truyền, vận động, đối thoại và phát huy vai trò giám sát của Nhân dân trong việc chấp hành các quy định về đất đai, trật tự xây dựng, vệ sinh môi trường và thực hiện nếp sống văn minh. Nhiều địa phương thành lập các tổ giám sát cộng đồng, tổ tuyên truyền lưu động và các nhóm nòng cốt tại khu dân cư để kịp thời phát hiện, phản ánh các vi phạm. Thay vì chỉ xử lý hành chính, nhiều nơi chú trọng vận động, thuyết phục và giải quyết từ sớm ngay tại cơ sở. Mô hình góp phần nâng cao ý thức chấp hành pháp luật của người dân và hạn chế phát sinh các vi phạm kéo dài. </w:t>
      </w:r>
      <w:r w:rsidRPr="00A610B7">
        <w:rPr>
          <w:rFonts w:ascii="Times New Roman" w:eastAsia="DengXian" w:hAnsi="Times New Roman" w:cs="Times New Roman"/>
          <w:bCs/>
          <w:i/>
          <w:sz w:val="28"/>
          <w:szCs w:val="28"/>
          <w:lang w:val="en-US"/>
        </w:rPr>
        <w:t>(Các xã, phường: Kim Liên; Láng; Long Biên; Thanh Liệt; Thượng Cát; Yên Nghĩa; Hạ Bằng; Mê Linh; Phúc Lộc; Suối Hai; Tam Hưng; Xuân Mai)</w:t>
      </w:r>
    </w:p>
    <w:p w14:paraId="5D93F5C2"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5. Mô hình: Toàn dân tham gia bảo vệ môi trường, xây dựng địa bàn sáng - xanh - sạch - đẹp</w:t>
      </w:r>
    </w:p>
    <w:p w14:paraId="1047FACE"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Huy động sự tham gia của Nhân dân, đoàn thể, doanh nghiệp, trường học và các tổ chức xã hội trong các hoạt động trồng cây xanh, xây dựng tuyến đường hoa, cải tạo cảnh quan, tổng vệ sinh môi trường và duy trì các tuyến phố văn minh. Các hoạt động được triển khai thường xuyên gắn với phong trào thi đua và trách nhiệm của từng khu dân cư. Nhiều địa phương giao từng tuyến đường, khu vực cho các tổ chức đoàn thể hoặc nhóm dân cư tự quản. Mô hình tạo chuyển biến rõ </w:t>
      </w:r>
      <w:r w:rsidRPr="00A610B7">
        <w:rPr>
          <w:rFonts w:ascii="Times New Roman" w:eastAsia="DengXian" w:hAnsi="Times New Roman" w:cs="Times New Roman"/>
          <w:bCs/>
          <w:sz w:val="28"/>
          <w:szCs w:val="28"/>
          <w:lang w:val="en-US"/>
        </w:rPr>
        <w:lastRenderedPageBreak/>
        <w:t xml:space="preserve">nét về diện mạo đô thị và nông thôn, đồng thời nâng cao ý thức bảo vệ môi trường của cộng đồng. </w:t>
      </w:r>
      <w:r w:rsidRPr="00A610B7">
        <w:rPr>
          <w:rFonts w:ascii="Times New Roman" w:eastAsia="DengXian" w:hAnsi="Times New Roman" w:cs="Times New Roman"/>
          <w:bCs/>
          <w:i/>
          <w:sz w:val="28"/>
          <w:szCs w:val="28"/>
          <w:lang w:val="en-US"/>
        </w:rPr>
        <w:t>(Các xã, phường: Bạch Mai; Hai Bà Trưng; Lĩnh Nam; Long Biên; Phúc Lợi; Phương Liệt; Thanh Liệt; Văn Miếu; Yên Hòa; Yên Nghĩa; Bình Minh; Cố Đô; Hạ Bằng; Hòa Phú; Liên Minh; Phú Xuyên; Phúc Lộc; Quốc Oai; Tây Phương; Tiến Thắng; Xuân Mai)</w:t>
      </w:r>
    </w:p>
    <w:p w14:paraId="346D76D2"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6. Mô hình: Phát huy vai trò của MTTQ và các tổ chức chính trị - xã hội trong vận động Nhân dân</w:t>
      </w:r>
    </w:p>
    <w:p w14:paraId="667422CA" w14:textId="77777777" w:rsidR="004F675C" w:rsidRPr="00A610B7" w:rsidRDefault="004F675C" w:rsidP="004F675C">
      <w:pPr>
        <w:spacing w:before="60" w:after="0" w:line="252" w:lineRule="auto"/>
        <w:ind w:firstLine="720"/>
        <w:jc w:val="both"/>
        <w:rPr>
          <w:rFonts w:ascii="Times New Roman" w:eastAsia="DengXian" w:hAnsi="Times New Roman" w:cs="Times New Roman"/>
          <w:bCs/>
          <w:i/>
          <w:spacing w:val="-2"/>
          <w:sz w:val="28"/>
          <w:szCs w:val="28"/>
          <w:lang w:val="en-US"/>
        </w:rPr>
      </w:pPr>
      <w:r w:rsidRPr="00A610B7">
        <w:rPr>
          <w:rFonts w:ascii="Times New Roman" w:eastAsia="DengXian" w:hAnsi="Times New Roman" w:cs="Times New Roman"/>
          <w:bCs/>
          <w:spacing w:val="-2"/>
          <w:sz w:val="28"/>
          <w:szCs w:val="28"/>
          <w:lang w:val="en-US"/>
        </w:rPr>
        <w:t xml:space="preserve">Thông qua hệ thống MTTQ, hội phụ nữ, đoàn thanh niên, hội cựu chiến binh, hội nông dân và các tổ chức xã hội để tuyên truyền, vận động Nhân dân tham gia các phong trào thi đua, thực hiện nhiệm vụ chính trị và giải quyết các vấn đề của địa phương. Các tổ chức đoàn thể chủ động nắm bắt dư luận xã hội, phản ánh tâm tư, nguyện vọng của Nhân dân và tham gia giám sát việc thực hiện chủ trương, chính sách ở cơ sở. Mô hình giúp phát huy sức mạnh của khối đại đoàn kết toàn dân, tạo sự đồng thuận trong xã hội và nâng cao hiệu quả công tác dân vận trong tình hình mới. </w:t>
      </w:r>
      <w:r w:rsidRPr="00A610B7">
        <w:rPr>
          <w:rFonts w:ascii="Times New Roman" w:eastAsia="DengXian" w:hAnsi="Times New Roman" w:cs="Times New Roman"/>
          <w:bCs/>
          <w:i/>
          <w:spacing w:val="-2"/>
          <w:sz w:val="28"/>
          <w:szCs w:val="28"/>
          <w:lang w:val="en-US"/>
        </w:rPr>
        <w:t>(Các xã, phường: Giảng Võ; Hà Đông; Long Biên; Phương Liệt; Thanh Xuân; Tùng Thiện; Việt Hưng; Vĩnh Hưng; Vĩnh Tuy; Yên Sở; Chương Dương; Cố Đô; Dương Hòa; Hòa Lạc; Hạ Bằng; Kiều Phú; Liên Minh; Phúc Sơn; Phúc Thọ; Sóc Sơn; Tam Hưng; Tiến Thắng; Trung Giã; Đan Phượng; Đại Thanh; Đông Anh; Ứng Hòa)</w:t>
      </w:r>
    </w:p>
    <w:p w14:paraId="10678AAF" w14:textId="77777777" w:rsidR="004F675C" w:rsidRPr="00A610B7" w:rsidRDefault="004F675C" w:rsidP="004F675C">
      <w:pPr>
        <w:spacing w:before="60" w:after="0" w:line="252" w:lineRule="auto"/>
        <w:ind w:firstLine="720"/>
        <w:jc w:val="both"/>
        <w:rPr>
          <w:rFonts w:ascii="Times New Roman" w:eastAsia="DengXian" w:hAnsi="Times New Roman" w:cs="Times New Roman"/>
          <w:b/>
          <w:sz w:val="28"/>
          <w:szCs w:val="28"/>
          <w:lang w:val="en-US"/>
        </w:rPr>
      </w:pPr>
      <w:r w:rsidRPr="00A610B7">
        <w:rPr>
          <w:rFonts w:ascii="Times New Roman" w:eastAsia="DengXian" w:hAnsi="Times New Roman" w:cs="Times New Roman"/>
          <w:b/>
          <w:sz w:val="28"/>
          <w:szCs w:val="28"/>
          <w:lang w:val="en-US"/>
        </w:rPr>
        <w:t>NHÓM V. TUYÊN TRUYỀN, GIÁO DỤC, VĂN HÓA VÀ PHÁT TRIỂN CỘNG ĐỒNG</w:t>
      </w:r>
    </w:p>
    <w:p w14:paraId="6F40133E" w14:textId="77777777" w:rsidR="004F675C" w:rsidRPr="00676304" w:rsidRDefault="004F675C" w:rsidP="004F675C">
      <w:pPr>
        <w:spacing w:before="60" w:after="0" w:line="252" w:lineRule="auto"/>
        <w:ind w:firstLine="720"/>
        <w:jc w:val="both"/>
        <w:rPr>
          <w:rFonts w:ascii="Times New Roman Bold" w:eastAsia="DengXian" w:hAnsi="Times New Roman Bold" w:cs="Times New Roman"/>
          <w:b/>
          <w:bCs/>
          <w:spacing w:val="-4"/>
          <w:sz w:val="28"/>
          <w:szCs w:val="28"/>
          <w:lang w:val="en-US"/>
        </w:rPr>
      </w:pPr>
      <w:r w:rsidRPr="00676304">
        <w:rPr>
          <w:rFonts w:ascii="Times New Roman Bold" w:eastAsia="DengXian" w:hAnsi="Times New Roman Bold" w:cs="Times New Roman"/>
          <w:b/>
          <w:bCs/>
          <w:spacing w:val="-4"/>
          <w:sz w:val="28"/>
          <w:szCs w:val="28"/>
          <w:lang w:val="en-US"/>
        </w:rPr>
        <w:t>1. Mô hình: Tuyên truyền đa nền tảng - Đưa thông tin đến mọi người dân</w:t>
      </w:r>
    </w:p>
    <w:p w14:paraId="082F3028" w14:textId="77777777" w:rsidR="004F675C" w:rsidRPr="00A610B7" w:rsidRDefault="004F675C" w:rsidP="004F675C">
      <w:pPr>
        <w:spacing w:before="60" w:after="0" w:line="252" w:lineRule="auto"/>
        <w:ind w:firstLine="720"/>
        <w:jc w:val="both"/>
        <w:rPr>
          <w:rFonts w:ascii="Times New Roman" w:eastAsia="DengXian" w:hAnsi="Times New Roman" w:cs="Times New Roman"/>
          <w:bCs/>
          <w:i/>
          <w:spacing w:val="-2"/>
          <w:sz w:val="28"/>
          <w:szCs w:val="28"/>
          <w:lang w:val="en-US"/>
        </w:rPr>
      </w:pPr>
      <w:r w:rsidRPr="00A610B7">
        <w:rPr>
          <w:rFonts w:ascii="Times New Roman" w:eastAsia="DengXian" w:hAnsi="Times New Roman" w:cs="Times New Roman"/>
          <w:bCs/>
          <w:spacing w:val="-2"/>
          <w:sz w:val="28"/>
          <w:szCs w:val="28"/>
          <w:lang w:val="en-US"/>
        </w:rPr>
        <w:t>Đổi mới công tác tuyên truyền theo hướng kết hợp đồng thời các hình thức trực tiếp và trực tuyến như bản tin điện tử, fanpage, mạng xã hội, hệ thống truyền thanh thông minh, video ngắn, infographic và các sản phẩm truyền thông trực quan. Nội dung tuyên truyền được thiết kế phù hợp với từng nhóm đối tượng, từng độ tuổi và từng lĩnh vực quan tâm của người dân. Nhiều địa phương chủ động xây dựng các chuyên trang, chuyên mục, bản tin định kỳ và đội ngũ cộng tác viên truyền thông tại cơ sở. Mô hình giúp mở rộng phạm vi tiếp cận thông tin, nâng cao hiệu quả tuyên truyền và tạo sự thống nhất về nhận thức, hành động trong cán bộ, đảng viên và Nhân dân</w:t>
      </w:r>
      <w:r w:rsidRPr="00A610B7">
        <w:rPr>
          <w:rFonts w:ascii="Times New Roman" w:eastAsia="DengXian" w:hAnsi="Times New Roman" w:cs="Times New Roman"/>
          <w:bCs/>
          <w:i/>
          <w:spacing w:val="-2"/>
          <w:sz w:val="28"/>
          <w:szCs w:val="28"/>
          <w:lang w:val="en-US"/>
        </w:rPr>
        <w:t>. (Các xã, phường: Ba Đình; Bạch Mai; Cầu Giấy; Chương Mỹ; Giảng Võ; Hai Bà Trưng; Hoàn Kiếm; Khương Đình; Kim Liên; Long Biên; Lĩnh Nam; Phú Lương; Phúc Lợi; Thanh Liệt; Thanh Xuân; Thượng Cát; Tây Hồ; Tây Tựu; Văn Miếu; Việt Hưng; Vĩnh Hưng; Vĩnh Tuy; Xuân Đỉnh; Yên Hòa; Ô Chợ Dừa; Đông Ngạc; Định Công; An Khánh; Bất Bạt; Chương Dương; Cố Đô; Hát Môn; Hòa Đức; Hòa Phú; Hòa Xá; Hưng Đạo; Hạ Bằng; Hồng Sơn; Kiều Phú; Liên Minh; Nam Phù; Ngọc Hồi; Phú Nghĩa; Phúc Lộc; Phúc Sơn; Phúc Thịnh; Phúc Thọ; Quảng Oai; Quốc Oai; Sơn Đồng; Thuận An; Thượng Phúc; Trần Phú; Vân Đình; Xuân Mai; Yên Xuân; Ô Diên; Đan Phượng; Đông Anh; Đại Xuyên; Ứng Hòa)</w:t>
      </w:r>
    </w:p>
    <w:p w14:paraId="07AC42A8" w14:textId="77777777" w:rsidR="00676304" w:rsidRDefault="00676304" w:rsidP="004F675C">
      <w:pPr>
        <w:spacing w:before="60" w:after="0" w:line="252" w:lineRule="auto"/>
        <w:ind w:firstLine="720"/>
        <w:jc w:val="both"/>
        <w:rPr>
          <w:rFonts w:ascii="Times New Roman" w:eastAsia="DengXian" w:hAnsi="Times New Roman" w:cs="Times New Roman"/>
          <w:b/>
          <w:bCs/>
          <w:sz w:val="28"/>
          <w:szCs w:val="28"/>
          <w:lang w:val="en-US"/>
        </w:rPr>
      </w:pPr>
    </w:p>
    <w:p w14:paraId="1557211C" w14:textId="3B856624"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lastRenderedPageBreak/>
        <w:t>2. Mô hình: Giáo dục truyền thống - Bồi dưỡng lý tưởng cho thế hệ trẻ</w:t>
      </w:r>
    </w:p>
    <w:p w14:paraId="4A9DF9F3"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Tổ chức các hoạt động giáo dục lịch sử, truyền thống cách mạng, tham quan di tích, hành trình về nguồn, gặp gỡ nhân chứng lịch sử và các cuộc thi tìm hiểu về quê hương, đất nước. Nhiều địa phương kết hợp hình thức giáo dục truyền thống với công nghệ số, xây dựng học liệu điện tử, không gian trải nghiệm số và các sản phẩm truyền thông tương tác dành cho thanh thiếu niên. Các hoạt động được lồng ghép với sinh hoạt Đoàn, Đội, trường học và các ngày lễ lớn của đất nước. Mô hình góp phần bồi đắp lòng yêu nước, niềm tự hào dân tộc và nâng cao trách nhiệm của thế hệ trẻ đối với cộng đồng, xã hội. </w:t>
      </w:r>
      <w:r w:rsidRPr="00A610B7">
        <w:rPr>
          <w:rFonts w:ascii="Times New Roman" w:eastAsia="DengXian" w:hAnsi="Times New Roman" w:cs="Times New Roman"/>
          <w:bCs/>
          <w:i/>
          <w:sz w:val="28"/>
          <w:szCs w:val="28"/>
          <w:lang w:val="en-US"/>
        </w:rPr>
        <w:t xml:space="preserve">(Các xã, phường: Ba Đình; Cửa Nam; Giảng Võ; Ngọc Hà; Sơn Tây; Tây Hồ; Tùng Thiện; Việt Hưng; Xuân Đỉnh; Yên Hòa; Hát Môn; Hòa Phú; Hưng Đạo; Hạ Bằng; Liên Minh; Minh Châu; Phú Nghĩa; Quảng Oai; Sơn Đồng; Thuận </w:t>
      </w:r>
      <w:proofErr w:type="gramStart"/>
      <w:r w:rsidRPr="00A610B7">
        <w:rPr>
          <w:rFonts w:ascii="Times New Roman" w:eastAsia="DengXian" w:hAnsi="Times New Roman" w:cs="Times New Roman"/>
          <w:bCs/>
          <w:i/>
          <w:sz w:val="28"/>
          <w:szCs w:val="28"/>
          <w:lang w:val="en-US"/>
        </w:rPr>
        <w:t>An</w:t>
      </w:r>
      <w:proofErr w:type="gramEnd"/>
      <w:r w:rsidRPr="00A610B7">
        <w:rPr>
          <w:rFonts w:ascii="Times New Roman" w:eastAsia="DengXian" w:hAnsi="Times New Roman" w:cs="Times New Roman"/>
          <w:bCs/>
          <w:i/>
          <w:sz w:val="28"/>
          <w:szCs w:val="28"/>
          <w:lang w:val="en-US"/>
        </w:rPr>
        <w:t>; Trung Giã; Tây Phương; Đan Phượng)</w:t>
      </w:r>
    </w:p>
    <w:p w14:paraId="298AC3C2"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3. Mô hình: Xây dựng cộng đồng học tập và phát triển văn hóa đọc</w:t>
      </w:r>
    </w:p>
    <w:p w14:paraId="4B84B335"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Phát triển hệ thống thư viện cộng đồng, thư viện số, tủ sách pháp luật, tủ sách dòng họ và các không gian đọc sách tại nhà văn hóa, trường học và khu dân cư. Nhiều địa phương tổ chức ngày hội đọc sách, câu lạc bộ đọc sách, diễn đàn chia sẻ tri thức và các hoạt động khuyến học, khuyến tài nhằm khơi dậy tinh thần tự học trong cộng đồng. Hoạt động đọc sách được gắn với chuyển đổi số thông qua thư viện điện tử và kho học liệu trực tuyến. Mô hình góp phần xây dựng xã hội học tập, nâng cao dân trí và hình thành thói quen học tập suốt đời trong Nhân dân. </w:t>
      </w:r>
      <w:r w:rsidRPr="00A610B7">
        <w:rPr>
          <w:rFonts w:ascii="Times New Roman" w:eastAsia="DengXian" w:hAnsi="Times New Roman" w:cs="Times New Roman"/>
          <w:bCs/>
          <w:i/>
          <w:sz w:val="28"/>
          <w:szCs w:val="28"/>
          <w:lang w:val="en-US"/>
        </w:rPr>
        <w:t>(Các xã, phường: Ba Đình; Cầu Giấy; Giảng Võ; Hoàn Kiếm; Ngọc Hà; Phúc Lợi; Văn Miếu; Xuân Đỉnh; Yên Hòa; Cố Đô; Hòa Lạc; Hòa Phú; Hồng Sơn; Liên Minh; Phú Nghĩa; Quốc Oai; Sơn Đồng; Tây Phương; Vân Đình)</w:t>
      </w:r>
    </w:p>
    <w:p w14:paraId="3CDBC7E7"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4. Mô hình: Bảo tồn và phát huy giá trị văn hóa, di sản địa phương</w:t>
      </w:r>
    </w:p>
    <w:p w14:paraId="5690C5FA"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Kết hợp bảo tồn các giá trị văn hóa truyền thống, di tích lịch sử, lễ hội, làng nghề với các hoạt động quảng bá, giới thiệu và giáo dục cộng đồng. Nhiều địa phương ứng dụng công nghệ số trong số hóa di tích, xây dựng mã QR, bản đồ số và các sản phẩm trải nghiệm phục vụ người dân, du khách. Việc bảo tồn được gắn với khai thác giá trị văn hóa trong phát triển du lịch và giáo dục truyền thống. Mô hình giúp gìn giữ bản sắc văn hóa địa phương, nâng cao nhận thức cộng đồng và tạo thêm nguồn lực phục vụ phát triển kinh tế - xã hội. </w:t>
      </w:r>
      <w:r w:rsidRPr="00A610B7">
        <w:rPr>
          <w:rFonts w:ascii="Times New Roman" w:eastAsia="DengXian" w:hAnsi="Times New Roman" w:cs="Times New Roman"/>
          <w:bCs/>
          <w:i/>
          <w:sz w:val="28"/>
          <w:szCs w:val="28"/>
          <w:lang w:val="en-US"/>
        </w:rPr>
        <w:t>(Các xã, phường: Cửa Nam; Hoàn Kiếm; Ngọc Hà; Sơn Tây; Tây Hồ; Tùng Thiện; Bát Tràng; Cố Đô; Hát Môn; Hòa Phú; Minh Châu; Quảng Oai; Sơn Đồng; Tây Phương)</w:t>
      </w:r>
    </w:p>
    <w:p w14:paraId="0B07F897"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5. Mô hình: Xây dựng gia đình hạnh phúc - Khu dân cư hạnh phúc</w:t>
      </w:r>
    </w:p>
    <w:p w14:paraId="4BD87A7E"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Triển khai các hoạt động tuyên truyền, tư vấn, giáo dục kỹ năng sống, kỹ năng làm cha mẹ, phòng chống bạo lực gia đình và xây dựng nếp sống văn minh trong cộng đồng. Nhiều địa phương thành lập các câu lạc bộ gia đình phát triển bền vững, tổ tư vấn cộng đồng và các mô hình hỗ trợ phụ nữ, trẻ em. Các tiêu chí gia đình hạnh phúc được gắn với xây dựng khu dân cư văn hóa, tổ dân phố văn minh và cộng đồng đoàn kết. Mô hình góp phần nâng cao chất lượng đời sống </w:t>
      </w:r>
      <w:r w:rsidRPr="00A610B7">
        <w:rPr>
          <w:rFonts w:ascii="Times New Roman" w:eastAsia="DengXian" w:hAnsi="Times New Roman" w:cs="Times New Roman"/>
          <w:bCs/>
          <w:sz w:val="28"/>
          <w:szCs w:val="28"/>
          <w:lang w:val="en-US"/>
        </w:rPr>
        <w:lastRenderedPageBreak/>
        <w:t>tinh thần, tăng cường sự gắn kết trong gia đình và xây dựng môi trường xã hội lành mạnh</w:t>
      </w:r>
      <w:r w:rsidRPr="00A610B7">
        <w:rPr>
          <w:rFonts w:ascii="Times New Roman" w:eastAsia="DengXian" w:hAnsi="Times New Roman" w:cs="Times New Roman"/>
          <w:bCs/>
          <w:i/>
          <w:sz w:val="28"/>
          <w:szCs w:val="28"/>
          <w:lang w:val="en-US"/>
        </w:rPr>
        <w:t>. (Các xã, phường: Hà Đông; Long Biên; Phúc Lợi; Thanh Xuân; Việt Hưng; Vĩnh Hưng; Hòa Xá; Liên Minh; Phúc Lộc; Tiến Thắng; Vân Đình)</w:t>
      </w:r>
    </w:p>
    <w:p w14:paraId="4AE0121C"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6. Mô hình: Phát huy vai trò thanh niên trong xây dựng cộng đồng</w:t>
      </w:r>
    </w:p>
    <w:p w14:paraId="112389F3"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Tạo điều kiện để đoàn viên, thanh niên tham gia các hoạt động tình nguyện, bảo vệ môi trường, hỗ trợ chuyển đổi số, hỗ trợ người dân thực hiện dịch vụ công và các nhiệm vụ phát triển kinh tế - xã hội tại địa phương. Nhiều nơi thành lập các đội hình thanh niên xung kích, thanh niên tình nguyện, thanh niên chuyển đổi số và giao các phần việc cụ thể gắn với nhu cầu thực tiễn của địa bàn. Thông qua quá trình tham gia hoạt động cộng đồng, thanh niên được rèn luyện kỹ năng, phát huy tinh thần sáng tạo và trách nhiệm xã hội. Mô hình góp phần xây dựng thế hệ trẻ năng động, trách nhiệm và tạo nguồn cán bộ kế cận cho địa phương. </w:t>
      </w:r>
      <w:r w:rsidRPr="00A610B7">
        <w:rPr>
          <w:rFonts w:ascii="Times New Roman" w:eastAsia="DengXian" w:hAnsi="Times New Roman" w:cs="Times New Roman"/>
          <w:bCs/>
          <w:i/>
          <w:sz w:val="28"/>
          <w:szCs w:val="28"/>
          <w:lang w:val="en-US"/>
        </w:rPr>
        <w:t xml:space="preserve">(Các xã, phường: Bạch Mai; Cầu Giấy; Giảng Võ; Hai Bà Trưng; Long Biên; Phúc Lợi; Thanh Xuân; Văn Miếu; Việt Hưng; Xuân Đỉnh; Chương Dương; Hát Môn; Hòa Đức; Hòa Phú; Hưng Đạo; Hạ Bằng; Liên Minh; Nam Phù; Phú Nghĩa; Phúc Lộc; Quảng Oai; Sơn Đồng; Thuận </w:t>
      </w:r>
      <w:proofErr w:type="gramStart"/>
      <w:r w:rsidRPr="00A610B7">
        <w:rPr>
          <w:rFonts w:ascii="Times New Roman" w:eastAsia="DengXian" w:hAnsi="Times New Roman" w:cs="Times New Roman"/>
          <w:bCs/>
          <w:i/>
          <w:sz w:val="28"/>
          <w:szCs w:val="28"/>
          <w:lang w:val="en-US"/>
        </w:rPr>
        <w:t>An</w:t>
      </w:r>
      <w:proofErr w:type="gramEnd"/>
      <w:r w:rsidRPr="00A610B7">
        <w:rPr>
          <w:rFonts w:ascii="Times New Roman" w:eastAsia="DengXian" w:hAnsi="Times New Roman" w:cs="Times New Roman"/>
          <w:bCs/>
          <w:i/>
          <w:sz w:val="28"/>
          <w:szCs w:val="28"/>
          <w:lang w:val="en-US"/>
        </w:rPr>
        <w:t>; Tây Phương; Đông Anh)</w:t>
      </w:r>
    </w:p>
    <w:p w14:paraId="1B6FF796" w14:textId="77777777" w:rsidR="004F675C" w:rsidRPr="00E3201C" w:rsidRDefault="004F675C" w:rsidP="004F675C">
      <w:pPr>
        <w:spacing w:before="60" w:after="0" w:line="252" w:lineRule="auto"/>
        <w:ind w:firstLine="720"/>
        <w:jc w:val="both"/>
        <w:rPr>
          <w:rFonts w:ascii="Times New Roman Bold" w:eastAsia="DengXian" w:hAnsi="Times New Roman Bold" w:cs="Times New Roman" w:hint="eastAsia"/>
          <w:b/>
          <w:bCs/>
          <w:spacing w:val="-4"/>
          <w:sz w:val="28"/>
          <w:szCs w:val="28"/>
          <w:lang w:val="en-US"/>
        </w:rPr>
      </w:pPr>
      <w:r w:rsidRPr="00E3201C">
        <w:rPr>
          <w:rFonts w:ascii="Times New Roman Bold" w:eastAsia="DengXian" w:hAnsi="Times New Roman Bold" w:cs="Times New Roman"/>
          <w:b/>
          <w:spacing w:val="-4"/>
          <w:sz w:val="28"/>
          <w:szCs w:val="28"/>
          <w:lang w:val="en-US"/>
        </w:rPr>
        <w:t xml:space="preserve">NHÓM VI. </w:t>
      </w:r>
      <w:r w:rsidRPr="00E3201C">
        <w:rPr>
          <w:rFonts w:ascii="Times New Roman Bold" w:eastAsia="DengXian" w:hAnsi="Times New Roman Bold" w:cs="Times New Roman"/>
          <w:b/>
          <w:bCs/>
          <w:spacing w:val="-4"/>
          <w:sz w:val="28"/>
          <w:szCs w:val="28"/>
          <w:lang w:val="en-US"/>
        </w:rPr>
        <w:t>AN SINH XÃ HỘI VÀ CHĂM LO ĐỜI SỐNG NHÂN DÂN</w:t>
      </w:r>
    </w:p>
    <w:p w14:paraId="3179F3D5"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1. Mô hình: Không để ai bị bỏ lại phía sau</w:t>
      </w:r>
    </w:p>
    <w:p w14:paraId="2E8C1104"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Thường xuyên rà soát, cập nhật danh sách hộ nghèo, hộ cận nghèo, người có hoàn cảnh khó khăn, người cao tuổi neo đơn, trẻ em mồ côi, người khuyết tật và các đối tượng yếu thế để xây dựng phương án hỗ trợ phù hợp. Nhiều địa phương thiết lập hồ sơ theo dõi từng trường hợp, phân công cán bộ, đoàn thể hoặc các tổ chức xã hội đồng hành, hỗ trợ lâu dài. Việc hỗ trợ không chỉ dừng ở vật chất mà còn tập trung vào tạo sinh kế, đào tạo nghề, giới thiệu việc làm và hỗ trợ tiếp cận các chính sách an sinh. Mô hình góp phần bảo đảm an sinh xã hội bền vững, hạn chế tái nghèo và nâng cao chất lượng cuộc sống của người dân. </w:t>
      </w:r>
      <w:r w:rsidRPr="00A610B7">
        <w:rPr>
          <w:rFonts w:ascii="Times New Roman" w:eastAsia="DengXian" w:hAnsi="Times New Roman" w:cs="Times New Roman"/>
          <w:bCs/>
          <w:i/>
          <w:sz w:val="28"/>
          <w:szCs w:val="28"/>
          <w:lang w:val="en-US"/>
        </w:rPr>
        <w:t>(Các xã, phường: Bạch Mai; Cầu Giấy; Hà Đông; Hồng Hà; Long Biên; Phúc Lợi; Thanh Xuân; Việt Hưng; Vĩnh Hưng; Yên Hòa; Cố Đô; Hòa Xá; Hưng Đạo; Liên Minh; Nam Phù; Phú Xuyên; Phúc Lộc; Phúc Sơn; Phúc Thọ; Tam Hưng; Tiến Thắng; Vân Đình; Đại Thanh; Ứng Hòa)</w:t>
      </w:r>
    </w:p>
    <w:p w14:paraId="4E7589BD"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2. Mô hình: Huy động nguồn lực xã hội chăm lo đối tượng chính sách và người yếu thế</w:t>
      </w:r>
    </w:p>
    <w:p w14:paraId="0E31F5D9" w14:textId="77777777" w:rsidR="004F675C" w:rsidRPr="00676304" w:rsidRDefault="004F675C" w:rsidP="004F675C">
      <w:pPr>
        <w:spacing w:before="60" w:after="0" w:line="252" w:lineRule="auto"/>
        <w:ind w:firstLine="720"/>
        <w:jc w:val="both"/>
        <w:rPr>
          <w:rFonts w:ascii="Times New Roman" w:eastAsia="DengXian" w:hAnsi="Times New Roman" w:cs="Times New Roman"/>
          <w:bCs/>
          <w:i/>
          <w:spacing w:val="-2"/>
          <w:sz w:val="28"/>
          <w:szCs w:val="28"/>
          <w:lang w:val="en-US"/>
        </w:rPr>
      </w:pPr>
      <w:r w:rsidRPr="00676304">
        <w:rPr>
          <w:rFonts w:ascii="Times New Roman" w:eastAsia="DengXian" w:hAnsi="Times New Roman" w:cs="Times New Roman"/>
          <w:bCs/>
          <w:spacing w:val="-2"/>
          <w:sz w:val="28"/>
          <w:szCs w:val="28"/>
          <w:lang w:val="en-US"/>
        </w:rPr>
        <w:t>Phát huy vai trò của doanh nghiệp, nhà hảo tâm, tổ chức xã hội, dòng họ và cộng đồng dân cư trong việc chăm lo người có công, gia đình chính sách, học sinh nghèo vượt khó, người già neo đơn và các hoàn cảnh đặc biệt khó khăn. Nhiều địa phương xây dựng các quỹ hỗ trợ, chương trình đỡ đầu và cơ chế kết nối thường xuyên giữa người hỗ trợ với đối tượng được hỗ trợ. Các hoạt động được triển khai công khai, minh bạch, đúng đối tượng và gắn với nhu cầu thực tế. Mô hình góp phần lan tỏa tinh thần tương thân tương ái, huy động hiệu quả nguồn lực xã hội và tăng cường sự gắn kết cộng đồng</w:t>
      </w:r>
      <w:r w:rsidRPr="00676304">
        <w:rPr>
          <w:rFonts w:ascii="Times New Roman" w:eastAsia="DengXian" w:hAnsi="Times New Roman" w:cs="Times New Roman"/>
          <w:bCs/>
          <w:i/>
          <w:spacing w:val="-2"/>
          <w:sz w:val="28"/>
          <w:szCs w:val="28"/>
          <w:lang w:val="en-US"/>
        </w:rPr>
        <w:t xml:space="preserve">. (Các xã, phường: Bạch Mai; Hà Đông; Hồng Hà; Long Biên; Phúc Lợi; Thanh Xuân; Việt Hưng; Vĩnh Hưng; Chương Dương; </w:t>
      </w:r>
      <w:r w:rsidRPr="00676304">
        <w:rPr>
          <w:rFonts w:ascii="Times New Roman" w:eastAsia="DengXian" w:hAnsi="Times New Roman" w:cs="Times New Roman"/>
          <w:bCs/>
          <w:i/>
          <w:spacing w:val="-2"/>
          <w:sz w:val="28"/>
          <w:szCs w:val="28"/>
          <w:lang w:val="en-US"/>
        </w:rPr>
        <w:lastRenderedPageBreak/>
        <w:t>Hòa Xá; Hưng Đạo; Hạ Bằng; Liên Minh; Nam Phù; Phú Xuyên; Phúc Lộc; Phúc Sơn; Phúc Thọ; Tam Hưng; Tiến Thắng; Vân Đình; Đại Thanh; Ứng Hòa)</w:t>
      </w:r>
    </w:p>
    <w:p w14:paraId="2DB145AC" w14:textId="77777777" w:rsidR="004F675C" w:rsidRPr="00676304" w:rsidRDefault="004F675C" w:rsidP="004F675C">
      <w:pPr>
        <w:spacing w:before="60" w:after="0" w:line="252" w:lineRule="auto"/>
        <w:ind w:firstLine="720"/>
        <w:jc w:val="both"/>
        <w:rPr>
          <w:rFonts w:ascii="Times New Roman Bold" w:eastAsia="DengXian" w:hAnsi="Times New Roman Bold" w:cs="Times New Roman"/>
          <w:b/>
          <w:bCs/>
          <w:spacing w:val="-8"/>
          <w:sz w:val="28"/>
          <w:szCs w:val="28"/>
          <w:lang w:val="en-US"/>
        </w:rPr>
      </w:pPr>
      <w:r w:rsidRPr="00676304">
        <w:rPr>
          <w:rFonts w:ascii="Times New Roman Bold" w:eastAsia="DengXian" w:hAnsi="Times New Roman Bold" w:cs="Times New Roman"/>
          <w:b/>
          <w:bCs/>
          <w:spacing w:val="-8"/>
          <w:sz w:val="28"/>
          <w:szCs w:val="28"/>
          <w:lang w:val="en-US"/>
        </w:rPr>
        <w:t>3. Mô hình: Chăm sóc sức khỏe cộng đồng và nâng cao chất lượng cuộc sống</w:t>
      </w:r>
    </w:p>
    <w:p w14:paraId="04CAA809"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Tổ chức các chương trình khám bệnh, tư vấn sức khỏe, cấp thuốc miễn phí, chăm sóc sức khỏe người cao tuổi, tuyên truyền phòng chống dịch bệnh và nâng cao nhận thức về chăm sóc sức khỏe cho người dân. Nhiều địa phương phối hợp giữa ngành y tế, các tổ chức xã hội và đội ngũ tình nguyện viên để đưa dịch vụ chăm sóc sức khỏe đến gần người dân hơn, nhất là tại các khu vực còn khó khăn. Bên cạnh chăm sóc sức khỏe thể chất, nhiều mô hình còn quan tâm đến sức khỏe tinh thần và hỗ trợ tâm lý cho các nhóm đối tượng đặc thù. Mô hình góp phần nâng cao chất lượng cuộc sống và chủ động phòng ngừa bệnh tật trong cộng đồng. </w:t>
      </w:r>
      <w:r w:rsidRPr="00A610B7">
        <w:rPr>
          <w:rFonts w:ascii="Times New Roman" w:eastAsia="DengXian" w:hAnsi="Times New Roman" w:cs="Times New Roman"/>
          <w:bCs/>
          <w:i/>
          <w:sz w:val="28"/>
          <w:szCs w:val="28"/>
          <w:lang w:val="en-US"/>
        </w:rPr>
        <w:t>(Các xã, phường: Cầu Giấy; Hà Đông; Long Biên; Phúc Lợi; Thanh Xuân; Việt Hưng; Vĩnh Hưng; Yên Hòa; Hòa Phú; Hòa Xá; Hưng Đạo; Liên Minh; Phúc Lộc; Phúc Sơn; Tiến Thắng; Vân Đình)</w:t>
      </w:r>
    </w:p>
    <w:p w14:paraId="6D9D1EDC"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4. Mô hình: Đồng hành cùng thanh thiếu nhi và học sinh có hoàn cảnh khó khăn</w:t>
      </w:r>
    </w:p>
    <w:p w14:paraId="3FB5C39A"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Triển khai các chương trình học bổng, đỡ đầu, hỗ trợ học tập, tặng thiết bị học trực tuyến, hỗ trợ kỹ năng sống và tạo điều kiện phát triển toàn diện cho trẻ em có hoàn cảnh khó khăn. Nhiều địa phương xây dựng các quỹ khuyến học, mô hình “tiếp sức đến trường”, “nâng bước em tới trường” và các hoạt động hỗ trợ thường xuyên trong suốt quá trình học tập của học sinh. Việc hỗ trợ được thực hiện gắn với theo dõi kết quả học tập và quá trình phát triển của các em. Mô hình góp phần tạo cơ hội học tập bình đẳng và mở rộng cơ hội phát triển cho thế hệ trẻ. </w:t>
      </w:r>
      <w:r w:rsidRPr="00A610B7">
        <w:rPr>
          <w:rFonts w:ascii="Times New Roman" w:eastAsia="DengXian" w:hAnsi="Times New Roman" w:cs="Times New Roman"/>
          <w:bCs/>
          <w:i/>
          <w:sz w:val="28"/>
          <w:szCs w:val="28"/>
          <w:lang w:val="en-US"/>
        </w:rPr>
        <w:t xml:space="preserve">(Các xã, phường: Bạch Mai; Cầu Giấy; Giảng Võ; Hai Bà Trưng; Long Biên; Phúc Lợi; Thanh Xuân; Văn Miếu; Việt Hưng; Xuân Đỉnh; Chương Dương; Hát Môn; Hòa Đức; Hòa Phú; Hưng Đạo; Hạ Bằng; Liên Minh; Nam Phù; Phú Nghĩa; Phúc Lộc; Quảng Oai; Sơn Đồng; Thuận </w:t>
      </w:r>
      <w:proofErr w:type="gramStart"/>
      <w:r w:rsidRPr="00A610B7">
        <w:rPr>
          <w:rFonts w:ascii="Times New Roman" w:eastAsia="DengXian" w:hAnsi="Times New Roman" w:cs="Times New Roman"/>
          <w:bCs/>
          <w:i/>
          <w:sz w:val="28"/>
          <w:szCs w:val="28"/>
          <w:lang w:val="en-US"/>
        </w:rPr>
        <w:t>An</w:t>
      </w:r>
      <w:proofErr w:type="gramEnd"/>
      <w:r w:rsidRPr="00A610B7">
        <w:rPr>
          <w:rFonts w:ascii="Times New Roman" w:eastAsia="DengXian" w:hAnsi="Times New Roman" w:cs="Times New Roman"/>
          <w:bCs/>
          <w:i/>
          <w:sz w:val="28"/>
          <w:szCs w:val="28"/>
          <w:lang w:val="en-US"/>
        </w:rPr>
        <w:t>; Tây Phương; Đông Anh)</w:t>
      </w:r>
    </w:p>
    <w:p w14:paraId="3B1DB127"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5. Mô hình: Cộng đồng nhân ái - Kết nối và sẻ chia</w:t>
      </w:r>
    </w:p>
    <w:p w14:paraId="7D220692"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Xây dựng các mô hình thiện nguyện như gian hàng 0 đồng, tủ quần áo yêu thương, bếp ăn tình nghĩa, ngân hàng thực phẩm, chuyến xe yêu thương và các hoạt động hỗ trợ cộng đồng khác. Các nguồn lực được huy động từ Nhân dân, doanh nghiệp, tổ chức xã hội và lực lượng tình nguyện để hỗ trợ kịp thời cho những người gặp khó khăn đột xuất hoặc có hoàn cảnh đặc biệt. Nhiều địa phương xây dựng mạng lưới kết nối nhu cầu hỗ trợ và nguồn lực hỗ trợ trên phạm vi toàn địa bàn. Mô hình góp phần lan tỏa tinh thần nhân văn, tăng cường trách nhiệm xã hội và xây dựng cộng đồng đoàn kết, nghĩa tình. </w:t>
      </w:r>
      <w:r w:rsidRPr="00A610B7">
        <w:rPr>
          <w:rFonts w:ascii="Times New Roman" w:eastAsia="DengXian" w:hAnsi="Times New Roman" w:cs="Times New Roman"/>
          <w:bCs/>
          <w:i/>
          <w:sz w:val="28"/>
          <w:szCs w:val="28"/>
          <w:lang w:val="en-US"/>
        </w:rPr>
        <w:t>(Các xã, phường: Bạch Mai; Hà Đông; Hồng Hà; Long Biên; Phúc Lợi; Thanh Xuân; Việt Hưng; Vĩnh Hưng; Chương Dương; Hòa Xá; Hưng Đạo; Hạ Bằng; Liên Minh; Nam Phù; Phú Xuyên; Phúc Lộc; Phúc Sơn; Phúc Thọ; Tam Hưng; Tiến Thắng; Vân Đình; Đại Thanh; Ứng Hòa)</w:t>
      </w:r>
    </w:p>
    <w:p w14:paraId="1D631457" w14:textId="77777777" w:rsidR="004F675C" w:rsidRPr="00A610B7" w:rsidRDefault="004F675C" w:rsidP="004F675C">
      <w:pPr>
        <w:spacing w:before="60" w:after="0" w:line="252" w:lineRule="auto"/>
        <w:ind w:firstLine="720"/>
        <w:jc w:val="both"/>
        <w:rPr>
          <w:rFonts w:ascii="Times New Roman" w:eastAsia="DengXian" w:hAnsi="Times New Roman" w:cs="Times New Roman"/>
          <w:b/>
          <w:sz w:val="28"/>
          <w:szCs w:val="28"/>
          <w:lang w:val="en-US"/>
        </w:rPr>
      </w:pPr>
      <w:r w:rsidRPr="00A610B7">
        <w:rPr>
          <w:rFonts w:ascii="Times New Roman" w:eastAsia="DengXian" w:hAnsi="Times New Roman" w:cs="Times New Roman"/>
          <w:b/>
          <w:sz w:val="28"/>
          <w:szCs w:val="28"/>
          <w:lang w:val="en-US"/>
        </w:rPr>
        <w:lastRenderedPageBreak/>
        <w:t>NHÓM VII. PHÁT TRIỂN KINH TẾ - XÃ HỘI, BẢO VỆ MÔI TRƯỜNG VÀ GIỮ GÌN AN NINH TRẬT TỰ</w:t>
      </w:r>
    </w:p>
    <w:p w14:paraId="7D100679"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1. Mô hình: Phát triển kinh tế số và hỗ trợ sản xuất, kinh doanh</w:t>
      </w:r>
    </w:p>
    <w:p w14:paraId="6AD54AFD" w14:textId="77777777" w:rsidR="004F675C" w:rsidRPr="00A610B7" w:rsidRDefault="004F675C" w:rsidP="004F675C">
      <w:pPr>
        <w:spacing w:before="60" w:after="0" w:line="252" w:lineRule="auto"/>
        <w:ind w:firstLine="720"/>
        <w:jc w:val="both"/>
        <w:rPr>
          <w:rFonts w:ascii="Times New Roman" w:eastAsia="DengXian" w:hAnsi="Times New Roman" w:cs="Times New Roman"/>
          <w:bCs/>
          <w:sz w:val="28"/>
          <w:szCs w:val="28"/>
          <w:lang w:val="en-US"/>
        </w:rPr>
      </w:pPr>
      <w:r w:rsidRPr="00A610B7">
        <w:rPr>
          <w:rFonts w:ascii="Times New Roman" w:eastAsia="DengXian" w:hAnsi="Times New Roman" w:cs="Times New Roman"/>
          <w:bCs/>
          <w:sz w:val="28"/>
          <w:szCs w:val="28"/>
          <w:lang w:val="en-US"/>
        </w:rPr>
        <w:t xml:space="preserve">Đẩy mạnh ứng dụng công nghệ số trong hoạt động sản xuất, kinh doanh, thương mại điện tử, quảng bá sản phẩm OCOP, sản phẩm làng nghề và các sản phẩm đặc trưng của địa phương. Nhiều địa phương hỗ trợ hộ sản xuất, hợp tác xã và doanh nghiệp nhỏ tiếp cận các nền tảng bán hàng trực tuyến, thanh toán điện tử và công cụ quảng bá số. Việc chuyển đổi từ phương thức kinh doanh truyền thống sang môi trường số giúp mở rộng thị trường tiêu thụ, nâng cao giá trị sản phẩm và tăng khả năng cạnh tranh. Mô hình góp phần thúc đẩy phát triển kinh tế số và tạo động lực tăng trưởng mới cho địa phương. </w:t>
      </w:r>
      <w:r w:rsidRPr="00A610B7">
        <w:rPr>
          <w:rFonts w:ascii="Times New Roman" w:eastAsia="DengXian" w:hAnsi="Times New Roman" w:cs="Times New Roman"/>
          <w:bCs/>
          <w:i/>
          <w:sz w:val="28"/>
          <w:szCs w:val="28"/>
          <w:lang w:val="en-US"/>
        </w:rPr>
        <w:t>(Các xã, phường: Ba Đình; Cầu Giấy; Giảng Võ; Hoàn Kiếm; Long Biên; Phú Lương; Tây Hồ; Việt Hưng; Xuân Đỉnh; Bát Tràng; Chương Dương; Cố Đô; Hòa Lạc; Hòa Phú; Kiều Phú; Minh Châu; Phú Nghĩa; Quốc Oai; Sơn Đồng; Tây Phương; Vân Đình; Ô Diên)</w:t>
      </w:r>
    </w:p>
    <w:p w14:paraId="13AAAFA5"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2. Mô hình: Kinh tế cộng đồng gắn với phát huy tiềm năng địa phương</w:t>
      </w:r>
    </w:p>
    <w:p w14:paraId="1620F76E"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Khai thác lợi thế về nông nghiệp, làng nghề, dịch vụ, du lịch và các sản phẩm đặc trưng để phát triển kinh tế cộng đồng theo hướng bền vững. Người dân được hỗ trợ liên kết sản xuất, xây dựng thương hiệu, nâng cao chất lượng sản phẩm và mở rộng thị trường tiêu thụ. Nhiều địa phương gắn phát triển kinh tế với bảo tồn các giá trị văn hóa truyền thống và khai thác hiệu quả các nguồn lực sẵn có. Mô hình góp phần tạo việc làm, tăng thu nhập cho người dân và phát huy nội lực phát triển kinh tế địa phương. </w:t>
      </w:r>
      <w:r w:rsidRPr="00A610B7">
        <w:rPr>
          <w:rFonts w:ascii="Times New Roman" w:eastAsia="DengXian" w:hAnsi="Times New Roman" w:cs="Times New Roman"/>
          <w:bCs/>
          <w:i/>
          <w:sz w:val="28"/>
          <w:szCs w:val="28"/>
          <w:lang w:val="en-US"/>
        </w:rPr>
        <w:t>(Các xã, phường: Sơn Tây; Tây Hồ; Tùng Thiện; Bát Tràng; Cố Đô; Hát Môn; Hòa Phú; Minh Châu; Phú Nghĩa; Quảng Oai; Sơn Đồng; Tây Phương; Xuân Mai)</w:t>
      </w:r>
    </w:p>
    <w:p w14:paraId="09C0EA11"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3. Mô hình: Thanh toán không dùng tiền mặt và thúc đẩy giao dịch số</w:t>
      </w:r>
    </w:p>
    <w:p w14:paraId="48E03D01"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Đẩy mạnh thanh toán điện tử trong các lĩnh vực hành chính công, giáo dục, y tế, thương mại, chợ dân sinh và các hoạt động giao dịch hằng ngày của người dân. Các địa phương phối hợp với ngân hàng, doanh nghiệp công nghệ để hướng dẫn sử dụng ví điện tử, tài khoản ngân hàng số, mã QR và các nền tảng thanh toán trực tuyến. Nhiều mô hình chợ số, tuyến phố thanh toán không dùng tiền mặt được triển khai và nhân rộng. Mô hình góp phần thay đổi thói quen giao dịch, nâng cao tính minh bạch và thúc đẩy phát triển kinh tế số trên địa bàn. </w:t>
      </w:r>
      <w:r w:rsidRPr="00A610B7">
        <w:rPr>
          <w:rFonts w:ascii="Times New Roman" w:eastAsia="DengXian" w:hAnsi="Times New Roman" w:cs="Times New Roman"/>
          <w:bCs/>
          <w:i/>
          <w:sz w:val="28"/>
          <w:szCs w:val="28"/>
          <w:lang w:val="en-US"/>
        </w:rPr>
        <w:t>(Các xã, phường: Ba Đình; Cầu Giấy; Hoàn Kiếm; Long Biên; Phú Lương; Phúc Lợi; Thanh Xuân; Việt Hưng; Xuân Đỉnh; Chương Dương; Gia Lâm; Hòa Lạc; Kiều Phú; Minh Châu; Quốc Oai; Tây Phương; Vân Đình; Ô Diên)</w:t>
      </w:r>
    </w:p>
    <w:p w14:paraId="5D913D5B" w14:textId="77777777" w:rsidR="004F675C" w:rsidRPr="00676304" w:rsidRDefault="004F675C" w:rsidP="004F675C">
      <w:pPr>
        <w:spacing w:before="60" w:after="0" w:line="252" w:lineRule="auto"/>
        <w:ind w:firstLine="720"/>
        <w:jc w:val="both"/>
        <w:rPr>
          <w:rFonts w:ascii="Times New Roman Bold" w:eastAsia="DengXian" w:hAnsi="Times New Roman Bold" w:cs="Times New Roman"/>
          <w:b/>
          <w:bCs/>
          <w:sz w:val="28"/>
          <w:szCs w:val="28"/>
          <w:lang w:val="en-US"/>
        </w:rPr>
      </w:pPr>
      <w:bookmarkStart w:id="0" w:name="_GoBack"/>
      <w:r w:rsidRPr="00676304">
        <w:rPr>
          <w:rFonts w:ascii="Times New Roman Bold" w:eastAsia="DengXian" w:hAnsi="Times New Roman Bold" w:cs="Times New Roman"/>
          <w:b/>
          <w:bCs/>
          <w:sz w:val="28"/>
          <w:szCs w:val="28"/>
          <w:lang w:val="en-US"/>
        </w:rPr>
        <w:t>4. Mô hình: Toàn dân tham gia bảo đảm an ninh trật tự và phòng cháy chữa cháy</w:t>
      </w:r>
    </w:p>
    <w:bookmarkEnd w:id="0"/>
    <w:p w14:paraId="27EBBEC7" w14:textId="77777777" w:rsidR="004F675C" w:rsidRPr="00A610B7" w:rsidRDefault="004F675C" w:rsidP="004F675C">
      <w:pPr>
        <w:spacing w:before="60" w:after="0" w:line="252" w:lineRule="auto"/>
        <w:ind w:firstLine="720"/>
        <w:jc w:val="both"/>
        <w:rPr>
          <w:rFonts w:ascii="Times New Roman" w:eastAsia="DengXian" w:hAnsi="Times New Roman" w:cs="Times New Roman"/>
          <w:bCs/>
          <w:i/>
          <w:spacing w:val="2"/>
          <w:sz w:val="28"/>
          <w:szCs w:val="28"/>
          <w:lang w:val="en-US"/>
        </w:rPr>
      </w:pPr>
      <w:r w:rsidRPr="00A610B7">
        <w:rPr>
          <w:rFonts w:ascii="Times New Roman" w:eastAsia="DengXian" w:hAnsi="Times New Roman" w:cs="Times New Roman"/>
          <w:bCs/>
          <w:spacing w:val="2"/>
          <w:sz w:val="28"/>
          <w:szCs w:val="28"/>
          <w:lang w:val="en-US"/>
        </w:rPr>
        <w:t xml:space="preserve">Xây dựng các tổ liên gia an toàn, mô hình camera </w:t>
      </w:r>
      <w:proofErr w:type="gramStart"/>
      <w:r w:rsidRPr="00A610B7">
        <w:rPr>
          <w:rFonts w:ascii="Times New Roman" w:eastAsia="DengXian" w:hAnsi="Times New Roman" w:cs="Times New Roman"/>
          <w:bCs/>
          <w:spacing w:val="2"/>
          <w:sz w:val="28"/>
          <w:szCs w:val="28"/>
          <w:lang w:val="en-US"/>
        </w:rPr>
        <w:t>an</w:t>
      </w:r>
      <w:proofErr w:type="gramEnd"/>
      <w:r w:rsidRPr="00A610B7">
        <w:rPr>
          <w:rFonts w:ascii="Times New Roman" w:eastAsia="DengXian" w:hAnsi="Times New Roman" w:cs="Times New Roman"/>
          <w:bCs/>
          <w:spacing w:val="2"/>
          <w:sz w:val="28"/>
          <w:szCs w:val="28"/>
          <w:lang w:val="en-US"/>
        </w:rPr>
        <w:t xml:space="preserve"> ninh, tổ tuần tra Nhân dân, tổ tự quản và mạng lưới cộng tác viên nắm tình hình địa bàn. Người dân được tuyên truyền, tập huấn kỹ năng phòng cháy chữa cháy, phòng chống tội phạm và chủ động tham gia giữ gìn an ninh trật tự tại khu dân cư. Nhiều địa </w:t>
      </w:r>
      <w:r w:rsidRPr="00A610B7">
        <w:rPr>
          <w:rFonts w:ascii="Times New Roman" w:eastAsia="DengXian" w:hAnsi="Times New Roman" w:cs="Times New Roman"/>
          <w:bCs/>
          <w:spacing w:val="2"/>
          <w:sz w:val="28"/>
          <w:szCs w:val="28"/>
          <w:lang w:val="en-US"/>
        </w:rPr>
        <w:lastRenderedPageBreak/>
        <w:t xml:space="preserve">phương ứng dụng công nghệ trong giám sát, tiếp nhận thông tin và xử lý các tình huống phát sinh. Mô hình giúp phát hiện sớm các nguy cơ mất an ninh trật tự, nâng cao hiệu quả phòng ngừa và giữ vững ổn định địa bàn. </w:t>
      </w:r>
      <w:r w:rsidRPr="00A610B7">
        <w:rPr>
          <w:rFonts w:ascii="Times New Roman" w:eastAsia="DengXian" w:hAnsi="Times New Roman" w:cs="Times New Roman"/>
          <w:bCs/>
          <w:i/>
          <w:spacing w:val="2"/>
          <w:sz w:val="28"/>
          <w:szCs w:val="28"/>
          <w:lang w:val="en-US"/>
        </w:rPr>
        <w:t>(Các xã, phường: Bạch Mai; Cầu Giấy; Hà Đông; Hồng Hà; Khương Đình; Long Biên; Thanh Xuân; Thượng Cát; Việt Hưng; Vĩnh Hưng; Yên Hòa; Chương Dương; Hòa Đức; Hòa Xá; Hưng Đạo; Hạ Bằng; Liên Minh; Nam Phù; Phú Xuyên; Phúc Lộc; Phúc Sơn; Tiến Thắng; Vân Đình; Đông Anh)</w:t>
      </w:r>
    </w:p>
    <w:p w14:paraId="1A028F4B"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5. Mô hình: Bảo tồn di sản gắn với phát triển du lịch cộng đồng</w:t>
      </w:r>
    </w:p>
    <w:p w14:paraId="6F3FF028"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Kết hợp bảo tồn các di tích lịch sử, lễ hội truyền thống, làng nghề và các giá trị văn hóa đặc sắc với phát triển du lịch trải nghiệm, du lịch cộng đồng và quảng bá hình ảnh địa phương. Nhiều địa phương ứng dụng công nghệ số, mã QR, bản đồ số và các sản phẩm truyền thông để giới thiệu di sản tới người dân và du khách. Việc bảo tồn được gắn với khai thác hợp lý các giá trị văn hóa phục vụ phát triển kinh tế. Mô hình góp phần vừa giữ gìn bản sắc văn hóa truyền thống, vừa tạo việc làm và tăng thu nhập cho người dân địa phương. </w:t>
      </w:r>
      <w:r w:rsidRPr="00A610B7">
        <w:rPr>
          <w:rFonts w:ascii="Times New Roman" w:eastAsia="DengXian" w:hAnsi="Times New Roman" w:cs="Times New Roman"/>
          <w:bCs/>
          <w:i/>
          <w:sz w:val="28"/>
          <w:szCs w:val="28"/>
          <w:lang w:val="en-US"/>
        </w:rPr>
        <w:t>(Các xã, phường: Cửa Nam; Hoàn Kiếm; Sơn Tây; Tây Hồ; Tùng Thiện; Bát Tràng; Cố Đô; Hát Môn; Minh Châu; Quảng Oai; Sơn Đồng; Tây Phương; Xuân Mai)</w:t>
      </w:r>
    </w:p>
    <w:p w14:paraId="02ED2C6A" w14:textId="77777777" w:rsidR="004F675C" w:rsidRPr="00A610B7" w:rsidRDefault="004F675C" w:rsidP="004F675C">
      <w:pPr>
        <w:spacing w:before="60" w:after="0" w:line="252" w:lineRule="auto"/>
        <w:ind w:firstLine="720"/>
        <w:jc w:val="both"/>
        <w:rPr>
          <w:rFonts w:ascii="Times New Roman" w:eastAsia="DengXian" w:hAnsi="Times New Roman" w:cs="Times New Roman"/>
          <w:b/>
          <w:bCs/>
          <w:sz w:val="28"/>
          <w:szCs w:val="28"/>
          <w:lang w:val="en-US"/>
        </w:rPr>
      </w:pPr>
      <w:r w:rsidRPr="00A610B7">
        <w:rPr>
          <w:rFonts w:ascii="Times New Roman" w:eastAsia="DengXian" w:hAnsi="Times New Roman" w:cs="Times New Roman"/>
          <w:b/>
          <w:bCs/>
          <w:sz w:val="28"/>
          <w:szCs w:val="28"/>
          <w:lang w:val="en-US"/>
        </w:rPr>
        <w:t>6. Mô hình: Huy động nguồn lực xã hội hóa phát triển hạ tầng và thiết chế công cộng</w:t>
      </w:r>
    </w:p>
    <w:p w14:paraId="5FCD97FA" w14:textId="77777777" w:rsidR="004F675C" w:rsidRPr="00A610B7" w:rsidRDefault="004F675C" w:rsidP="004F675C">
      <w:pPr>
        <w:spacing w:before="60" w:after="0" w:line="252" w:lineRule="auto"/>
        <w:ind w:firstLine="720"/>
        <w:jc w:val="both"/>
        <w:rPr>
          <w:rFonts w:ascii="Times New Roman" w:eastAsia="DengXian" w:hAnsi="Times New Roman" w:cs="Times New Roman"/>
          <w:bCs/>
          <w:i/>
          <w:sz w:val="28"/>
          <w:szCs w:val="28"/>
          <w:lang w:val="en-US"/>
        </w:rPr>
      </w:pPr>
      <w:r w:rsidRPr="00A610B7">
        <w:rPr>
          <w:rFonts w:ascii="Times New Roman" w:eastAsia="DengXian" w:hAnsi="Times New Roman" w:cs="Times New Roman"/>
          <w:bCs/>
          <w:sz w:val="28"/>
          <w:szCs w:val="28"/>
          <w:lang w:val="en-US"/>
        </w:rPr>
        <w:t xml:space="preserve">Vận động doanh nghiệp, tổ chức, cá nhân và Nhân dân tham gia đầu tư, cải tạo các công trình giao thông, hệ thống chiếu sáng, nhà văn hóa, sân chơi, khu thể thao và các công trình phục vụ cộng đồng. Quá trình triển khai được thực hiện trên cơ sở công khai, minh bạch, phát huy vai trò giám sát của Nhân dân và gắn với nhu cầu thực tiễn của địa phương. Nhiều công trình được hoàn thành từ sự chung tay của cộng đồng, góp phần nâng cao chất lượng hạ tầng cơ sở mà không tạo áp lực lớn cho ngân sách nhà nước. Mô hình phát huy hiệu quả sức dân, sức doanh nghiệp và tạo thêm nguồn lực cho phát triển kinh tế - xã hội địa phương. </w:t>
      </w:r>
      <w:r w:rsidRPr="00A610B7">
        <w:rPr>
          <w:rFonts w:ascii="Times New Roman" w:eastAsia="DengXian" w:hAnsi="Times New Roman" w:cs="Times New Roman"/>
          <w:bCs/>
          <w:i/>
          <w:sz w:val="28"/>
          <w:szCs w:val="28"/>
          <w:lang w:val="en-US"/>
        </w:rPr>
        <w:t>(Các xã, phường: Hồng Hà; Long Biên; Thanh Liệt; Thượng Cát; Việt Hưng; Vĩnh Hưng; Bát Tràng; Hòa Xá; Hưng Đạo; Nam Phù; Phú Xuyên; Phúc Lộc; Quảng Oai; Tam Hưng; Thường Tín; Thượng Phúc; Xuân Mai; Đại Thanh; Ứng Hòa).</w:t>
      </w:r>
    </w:p>
    <w:p w14:paraId="6D4C37DF" w14:textId="77777777" w:rsidR="004F675C" w:rsidRPr="00A610B7" w:rsidRDefault="004F675C" w:rsidP="004F675C">
      <w:pPr>
        <w:spacing w:before="200" w:after="100" w:line="278" w:lineRule="auto"/>
        <w:jc w:val="both"/>
        <w:rPr>
          <w:rFonts w:ascii="Times New Roman" w:eastAsia="DengXian" w:hAnsi="Times New Roman" w:cs="Times New Roman"/>
          <w:bCs/>
          <w:sz w:val="28"/>
          <w:szCs w:val="28"/>
          <w:lang w:val="en-US"/>
        </w:rPr>
      </w:pPr>
    </w:p>
    <w:p w14:paraId="200865FE" w14:textId="77777777" w:rsidR="004F675C" w:rsidRPr="00A610B7" w:rsidRDefault="004F675C" w:rsidP="004F675C">
      <w:pPr>
        <w:spacing w:before="200" w:after="100" w:line="278" w:lineRule="auto"/>
        <w:jc w:val="both"/>
        <w:rPr>
          <w:rFonts w:ascii="Times New Roman" w:eastAsia="DengXian" w:hAnsi="Times New Roman" w:cs="Times New Roman"/>
          <w:bCs/>
          <w:sz w:val="28"/>
          <w:szCs w:val="28"/>
          <w:lang w:val="en-US"/>
        </w:rPr>
      </w:pPr>
    </w:p>
    <w:p w14:paraId="410045D5" w14:textId="77777777" w:rsidR="00A03D6E" w:rsidRPr="00A610B7" w:rsidRDefault="00A03D6E">
      <w:pPr>
        <w:rPr>
          <w:rFonts w:ascii="Times New Roman" w:hAnsi="Times New Roman" w:cs="Times New Roman"/>
        </w:rPr>
      </w:pPr>
    </w:p>
    <w:sectPr w:rsidR="00A03D6E" w:rsidRPr="00A610B7" w:rsidSect="0067630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5C"/>
    <w:rsid w:val="00153690"/>
    <w:rsid w:val="00182DC8"/>
    <w:rsid w:val="0034387F"/>
    <w:rsid w:val="004F675C"/>
    <w:rsid w:val="00676304"/>
    <w:rsid w:val="0091602D"/>
    <w:rsid w:val="00940640"/>
    <w:rsid w:val="009D7C97"/>
    <w:rsid w:val="00A03D6E"/>
    <w:rsid w:val="00A610B7"/>
    <w:rsid w:val="00B14DC8"/>
    <w:rsid w:val="00B25ED2"/>
    <w:rsid w:val="00C45468"/>
    <w:rsid w:val="00CE62B8"/>
    <w:rsid w:val="00D858FB"/>
    <w:rsid w:val="00E3201C"/>
    <w:rsid w:val="00F6745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5C1C"/>
  <w15:chartTrackingRefBased/>
  <w15:docId w15:val="{082671FF-331C-4BF9-96E4-FCAC6805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7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7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7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7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7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6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7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7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7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7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6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75C"/>
    <w:rPr>
      <w:rFonts w:eastAsiaTheme="majorEastAsia" w:cstheme="majorBidi"/>
      <w:color w:val="272727" w:themeColor="text1" w:themeTint="D8"/>
    </w:rPr>
  </w:style>
  <w:style w:type="paragraph" w:styleId="Title">
    <w:name w:val="Title"/>
    <w:basedOn w:val="Normal"/>
    <w:next w:val="Normal"/>
    <w:link w:val="TitleChar"/>
    <w:uiPriority w:val="10"/>
    <w:qFormat/>
    <w:rsid w:val="004F6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75C"/>
    <w:pPr>
      <w:spacing w:before="160"/>
      <w:jc w:val="center"/>
    </w:pPr>
    <w:rPr>
      <w:i/>
      <w:iCs/>
      <w:color w:val="404040" w:themeColor="text1" w:themeTint="BF"/>
    </w:rPr>
  </w:style>
  <w:style w:type="character" w:customStyle="1" w:styleId="QuoteChar">
    <w:name w:val="Quote Char"/>
    <w:basedOn w:val="DefaultParagraphFont"/>
    <w:link w:val="Quote"/>
    <w:uiPriority w:val="29"/>
    <w:rsid w:val="004F675C"/>
    <w:rPr>
      <w:i/>
      <w:iCs/>
      <w:color w:val="404040" w:themeColor="text1" w:themeTint="BF"/>
    </w:rPr>
  </w:style>
  <w:style w:type="paragraph" w:styleId="ListParagraph">
    <w:name w:val="List Paragraph"/>
    <w:basedOn w:val="Normal"/>
    <w:uiPriority w:val="34"/>
    <w:qFormat/>
    <w:rsid w:val="004F675C"/>
    <w:pPr>
      <w:ind w:left="720"/>
      <w:contextualSpacing/>
    </w:pPr>
  </w:style>
  <w:style w:type="character" w:styleId="IntenseEmphasis">
    <w:name w:val="Intense Emphasis"/>
    <w:basedOn w:val="DefaultParagraphFont"/>
    <w:uiPriority w:val="21"/>
    <w:qFormat/>
    <w:rsid w:val="004F675C"/>
    <w:rPr>
      <w:i/>
      <w:iCs/>
      <w:color w:val="2F5496" w:themeColor="accent1" w:themeShade="BF"/>
    </w:rPr>
  </w:style>
  <w:style w:type="paragraph" w:styleId="IntenseQuote">
    <w:name w:val="Intense Quote"/>
    <w:basedOn w:val="Normal"/>
    <w:next w:val="Normal"/>
    <w:link w:val="IntenseQuoteChar"/>
    <w:uiPriority w:val="30"/>
    <w:qFormat/>
    <w:rsid w:val="004F6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75C"/>
    <w:rPr>
      <w:i/>
      <w:iCs/>
      <w:color w:val="2F5496" w:themeColor="accent1" w:themeShade="BF"/>
    </w:rPr>
  </w:style>
  <w:style w:type="character" w:styleId="IntenseReference">
    <w:name w:val="Intense Reference"/>
    <w:basedOn w:val="DefaultParagraphFont"/>
    <w:uiPriority w:val="32"/>
    <w:qFormat/>
    <w:rsid w:val="004F67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8990</Words>
  <Characters>51248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thu Giang</dc:creator>
  <cp:keywords/>
  <dc:description/>
  <cp:lastModifiedBy>admin</cp:lastModifiedBy>
  <cp:revision>9</cp:revision>
  <dcterms:created xsi:type="dcterms:W3CDTF">2026-06-04T07:05:00Z</dcterms:created>
  <dcterms:modified xsi:type="dcterms:W3CDTF">2026-06-04T08:23:00Z</dcterms:modified>
</cp:coreProperties>
</file>